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D877B" w14:textId="77777777" w:rsidR="00D6711C" w:rsidRPr="00782E87" w:rsidRDefault="00D6711C">
      <w:pPr>
        <w:ind w:right="425"/>
        <w:jc w:val="both"/>
        <w:rPr>
          <w:rFonts w:cs="Times New Roman"/>
          <w:b/>
          <w:bCs/>
          <w:sz w:val="22"/>
          <w:szCs w:val="22"/>
        </w:rPr>
      </w:pPr>
    </w:p>
    <w:p w14:paraId="79A33CA1" w14:textId="77777777" w:rsidR="00D6711C" w:rsidRPr="00782E87" w:rsidRDefault="00D6711C">
      <w:pPr>
        <w:pBdr>
          <w:top w:val="single" w:sz="4" w:space="1" w:color="auto" w:shadow="1"/>
          <w:left w:val="single" w:sz="4" w:space="4" w:color="auto" w:shadow="1"/>
          <w:bottom w:val="single" w:sz="4" w:space="1" w:color="auto" w:shadow="1"/>
          <w:right w:val="single" w:sz="4" w:space="4" w:color="auto" w:shadow="1"/>
        </w:pBdr>
        <w:tabs>
          <w:tab w:val="left" w:pos="9072"/>
        </w:tabs>
        <w:ind w:left="284" w:right="-2"/>
        <w:jc w:val="both"/>
        <w:rPr>
          <w:rFonts w:cs="Times New Roman"/>
          <w:b/>
          <w:bCs/>
          <w:sz w:val="22"/>
          <w:szCs w:val="22"/>
        </w:rPr>
      </w:pPr>
    </w:p>
    <w:p w14:paraId="0659E4DD" w14:textId="0953F687" w:rsidR="00F45B9B" w:rsidRPr="007E3CEE" w:rsidRDefault="009F726E" w:rsidP="00DA1AD4">
      <w:pPr>
        <w:pStyle w:val="Titre5"/>
        <w:pBdr>
          <w:top w:val="single" w:sz="4" w:space="1" w:color="auto" w:shadow="1"/>
          <w:left w:val="single" w:sz="4" w:space="4" w:color="auto" w:shadow="1"/>
          <w:bottom w:val="single" w:sz="4" w:space="1" w:color="auto" w:shadow="1"/>
          <w:right w:val="single" w:sz="4" w:space="4" w:color="auto" w:shadow="1"/>
        </w:pBdr>
        <w:tabs>
          <w:tab w:val="left" w:pos="9072"/>
        </w:tabs>
        <w:ind w:left="284" w:right="-2"/>
        <w:rPr>
          <w:rFonts w:asciiTheme="minorHAnsi" w:hAnsiTheme="minorHAnsi" w:cstheme="minorHAnsi"/>
          <w:iCs/>
          <w:color w:val="1F497D" w:themeColor="text2"/>
          <w:sz w:val="28"/>
        </w:rPr>
      </w:pPr>
      <w:r w:rsidRPr="007E3CEE">
        <w:rPr>
          <w:rFonts w:asciiTheme="minorHAnsi" w:hAnsiTheme="minorHAnsi" w:cstheme="minorHAnsi"/>
          <w:iCs/>
          <w:color w:val="1F497D" w:themeColor="text2"/>
          <w:sz w:val="28"/>
        </w:rPr>
        <w:t>Avenant n°</w:t>
      </w:r>
      <w:r w:rsidR="00293DB5" w:rsidRPr="007E3CEE">
        <w:rPr>
          <w:rFonts w:asciiTheme="minorHAnsi" w:hAnsiTheme="minorHAnsi" w:cstheme="minorHAnsi"/>
          <w:iCs/>
          <w:color w:val="1F497D" w:themeColor="text2"/>
          <w:sz w:val="28"/>
        </w:rPr>
        <w:t>2</w:t>
      </w:r>
      <w:r w:rsidRPr="007E3CEE">
        <w:rPr>
          <w:rFonts w:asciiTheme="minorHAnsi" w:hAnsiTheme="minorHAnsi" w:cstheme="minorHAnsi"/>
          <w:iCs/>
          <w:color w:val="1F497D" w:themeColor="text2"/>
          <w:sz w:val="28"/>
        </w:rPr>
        <w:t xml:space="preserve"> aux accords</w:t>
      </w:r>
      <w:r w:rsidR="00F45B9B" w:rsidRPr="007E3CEE">
        <w:rPr>
          <w:rFonts w:asciiTheme="minorHAnsi" w:hAnsiTheme="minorHAnsi" w:cstheme="minorHAnsi"/>
          <w:iCs/>
          <w:color w:val="1F497D" w:themeColor="text2"/>
          <w:sz w:val="28"/>
        </w:rPr>
        <w:t xml:space="preserve"> en faveur de la parentalité et</w:t>
      </w:r>
    </w:p>
    <w:p w14:paraId="41ADB19A" w14:textId="77777777" w:rsidR="00D6711C" w:rsidRPr="007E3CEE" w:rsidRDefault="00F45B9B" w:rsidP="00DA1AD4">
      <w:pPr>
        <w:pStyle w:val="Titre5"/>
        <w:pBdr>
          <w:top w:val="single" w:sz="4" w:space="1" w:color="auto" w:shadow="1"/>
          <w:left w:val="single" w:sz="4" w:space="4" w:color="auto" w:shadow="1"/>
          <w:bottom w:val="single" w:sz="4" w:space="1" w:color="auto" w:shadow="1"/>
          <w:right w:val="single" w:sz="4" w:space="4" w:color="auto" w:shadow="1"/>
        </w:pBdr>
        <w:tabs>
          <w:tab w:val="left" w:pos="9072"/>
        </w:tabs>
        <w:ind w:left="284" w:right="-2"/>
        <w:rPr>
          <w:rFonts w:asciiTheme="minorHAnsi" w:hAnsiTheme="minorHAnsi" w:cstheme="minorHAnsi"/>
          <w:color w:val="1F497D" w:themeColor="text2"/>
          <w:sz w:val="28"/>
          <w:szCs w:val="28"/>
        </w:rPr>
      </w:pPr>
      <w:r w:rsidRPr="007E3CEE">
        <w:rPr>
          <w:rFonts w:asciiTheme="minorHAnsi" w:hAnsiTheme="minorHAnsi" w:cstheme="minorHAnsi"/>
          <w:iCs/>
          <w:color w:val="1F497D" w:themeColor="text2"/>
          <w:sz w:val="28"/>
        </w:rPr>
        <w:t xml:space="preserve">relatif à la </w:t>
      </w:r>
      <w:r w:rsidR="009F726E" w:rsidRPr="007E3CEE">
        <w:rPr>
          <w:rFonts w:asciiTheme="minorHAnsi" w:hAnsiTheme="minorHAnsi" w:cstheme="minorHAnsi"/>
          <w:iCs/>
          <w:color w:val="1F497D" w:themeColor="text2"/>
          <w:sz w:val="28"/>
        </w:rPr>
        <w:t xml:space="preserve">formation et </w:t>
      </w:r>
      <w:r w:rsidRPr="007E3CEE">
        <w:rPr>
          <w:rFonts w:asciiTheme="minorHAnsi" w:hAnsiTheme="minorHAnsi" w:cstheme="minorHAnsi"/>
          <w:iCs/>
          <w:color w:val="1F497D" w:themeColor="text2"/>
          <w:sz w:val="28"/>
        </w:rPr>
        <w:t xml:space="preserve">au développement des </w:t>
      </w:r>
      <w:r w:rsidR="009F726E" w:rsidRPr="007E3CEE">
        <w:rPr>
          <w:rFonts w:asciiTheme="minorHAnsi" w:hAnsiTheme="minorHAnsi" w:cstheme="minorHAnsi"/>
          <w:iCs/>
          <w:color w:val="1F497D" w:themeColor="text2"/>
          <w:sz w:val="28"/>
        </w:rPr>
        <w:t>comp</w:t>
      </w:r>
      <w:r w:rsidRPr="007E3CEE">
        <w:rPr>
          <w:rFonts w:asciiTheme="minorHAnsi" w:hAnsiTheme="minorHAnsi" w:cstheme="minorHAnsi"/>
          <w:iCs/>
          <w:color w:val="1F497D" w:themeColor="text2"/>
          <w:sz w:val="28"/>
        </w:rPr>
        <w:t>é</w:t>
      </w:r>
      <w:r w:rsidR="009F726E" w:rsidRPr="007E3CEE">
        <w:rPr>
          <w:rFonts w:asciiTheme="minorHAnsi" w:hAnsiTheme="minorHAnsi" w:cstheme="minorHAnsi"/>
          <w:iCs/>
          <w:color w:val="1F497D" w:themeColor="text2"/>
          <w:sz w:val="28"/>
        </w:rPr>
        <w:t>tences</w:t>
      </w:r>
    </w:p>
    <w:p w14:paraId="3F832714" w14:textId="77777777" w:rsidR="00D6711C" w:rsidRPr="00782E87" w:rsidRDefault="00D6711C">
      <w:pPr>
        <w:pBdr>
          <w:top w:val="single" w:sz="4" w:space="1" w:color="auto" w:shadow="1"/>
          <w:left w:val="single" w:sz="4" w:space="4" w:color="auto" w:shadow="1"/>
          <w:bottom w:val="single" w:sz="4" w:space="1" w:color="auto" w:shadow="1"/>
          <w:right w:val="single" w:sz="4" w:space="4" w:color="auto" w:shadow="1"/>
        </w:pBdr>
        <w:tabs>
          <w:tab w:val="left" w:pos="9072"/>
        </w:tabs>
        <w:ind w:left="284" w:right="-2"/>
        <w:jc w:val="both"/>
        <w:rPr>
          <w:rFonts w:cs="Times New Roman"/>
          <w:b/>
          <w:bCs/>
          <w:color w:val="003366"/>
          <w:sz w:val="22"/>
          <w:szCs w:val="22"/>
        </w:rPr>
      </w:pPr>
    </w:p>
    <w:p w14:paraId="257F04B5" w14:textId="77777777" w:rsidR="00D6711C" w:rsidRPr="00782E87" w:rsidRDefault="00D6711C">
      <w:pPr>
        <w:ind w:left="709" w:right="425"/>
        <w:jc w:val="both"/>
        <w:rPr>
          <w:rFonts w:cs="Times New Roman"/>
          <w:b/>
          <w:bCs/>
          <w:sz w:val="22"/>
          <w:szCs w:val="22"/>
        </w:rPr>
      </w:pPr>
    </w:p>
    <w:p w14:paraId="14E45073" w14:textId="77777777" w:rsidR="00D6711C" w:rsidRPr="00782E87" w:rsidRDefault="00D6711C">
      <w:pPr>
        <w:ind w:left="567" w:right="425"/>
        <w:jc w:val="both"/>
        <w:rPr>
          <w:rFonts w:cs="Times New Roman"/>
          <w:b/>
          <w:bCs/>
          <w:sz w:val="22"/>
          <w:szCs w:val="22"/>
        </w:rPr>
      </w:pPr>
    </w:p>
    <w:p w14:paraId="15EF0434" w14:textId="07B10ACE" w:rsidR="00D6711C" w:rsidRPr="0078783B" w:rsidRDefault="00220C9C">
      <w:pPr>
        <w:tabs>
          <w:tab w:val="left" w:pos="5529"/>
        </w:tabs>
        <w:jc w:val="both"/>
        <w:rPr>
          <w:rFonts w:asciiTheme="minorHAnsi" w:hAnsiTheme="minorHAnsi" w:cstheme="minorHAnsi"/>
          <w:sz w:val="22"/>
          <w:szCs w:val="22"/>
        </w:rPr>
      </w:pPr>
      <w:r w:rsidRPr="0078783B">
        <w:rPr>
          <w:rFonts w:asciiTheme="minorHAnsi" w:hAnsiTheme="minorHAnsi" w:cstheme="minorHAnsi"/>
          <w:sz w:val="22"/>
          <w:szCs w:val="22"/>
        </w:rPr>
        <w:t xml:space="preserve">Entre la Direction Générale de SAFRAN, représentée par </w:t>
      </w:r>
      <w:r w:rsidR="002A6468">
        <w:rPr>
          <w:rFonts w:asciiTheme="minorHAnsi" w:hAnsiTheme="minorHAnsi" w:cstheme="minorHAnsi"/>
          <w:sz w:val="22"/>
          <w:szCs w:val="22"/>
        </w:rPr>
        <w:t>le</w:t>
      </w:r>
      <w:r w:rsidRPr="0078783B">
        <w:rPr>
          <w:rFonts w:asciiTheme="minorHAnsi" w:hAnsiTheme="minorHAnsi" w:cstheme="minorHAnsi"/>
          <w:sz w:val="22"/>
          <w:szCs w:val="22"/>
        </w:rPr>
        <w:t xml:space="preserve"> Directeur des Affaires Sociales,</w:t>
      </w:r>
    </w:p>
    <w:p w14:paraId="0D80E9C1" w14:textId="77777777" w:rsidR="00D6711C" w:rsidRPr="0078783B" w:rsidRDefault="00D6711C">
      <w:pPr>
        <w:ind w:right="425"/>
        <w:jc w:val="both"/>
        <w:rPr>
          <w:rFonts w:asciiTheme="minorHAnsi" w:hAnsiTheme="minorHAnsi" w:cstheme="minorHAnsi"/>
          <w:sz w:val="22"/>
          <w:szCs w:val="22"/>
        </w:rPr>
      </w:pPr>
    </w:p>
    <w:p w14:paraId="259440B2" w14:textId="77777777" w:rsidR="00D6711C" w:rsidRPr="0078783B" w:rsidRDefault="00D6711C">
      <w:pPr>
        <w:ind w:left="708" w:right="425"/>
        <w:jc w:val="right"/>
        <w:rPr>
          <w:rFonts w:asciiTheme="minorHAnsi" w:hAnsiTheme="minorHAnsi" w:cstheme="minorHAnsi"/>
          <w:sz w:val="22"/>
          <w:szCs w:val="22"/>
        </w:rPr>
      </w:pPr>
      <w:proofErr w:type="gramStart"/>
      <w:r w:rsidRPr="0078783B">
        <w:rPr>
          <w:rFonts w:asciiTheme="minorHAnsi" w:hAnsiTheme="minorHAnsi" w:cstheme="minorHAnsi"/>
          <w:sz w:val="22"/>
          <w:szCs w:val="22"/>
        </w:rPr>
        <w:t>d'une</w:t>
      </w:r>
      <w:proofErr w:type="gramEnd"/>
      <w:r w:rsidRPr="0078783B">
        <w:rPr>
          <w:rFonts w:asciiTheme="minorHAnsi" w:hAnsiTheme="minorHAnsi" w:cstheme="minorHAnsi"/>
          <w:sz w:val="22"/>
          <w:szCs w:val="22"/>
        </w:rPr>
        <w:t xml:space="preserve"> part,</w:t>
      </w:r>
    </w:p>
    <w:p w14:paraId="4382AD41" w14:textId="77777777" w:rsidR="00D6711C" w:rsidRDefault="00D6711C">
      <w:pPr>
        <w:ind w:right="425"/>
        <w:jc w:val="both"/>
        <w:rPr>
          <w:rFonts w:asciiTheme="minorHAnsi" w:hAnsiTheme="minorHAnsi" w:cstheme="minorHAnsi"/>
          <w:sz w:val="22"/>
          <w:szCs w:val="22"/>
        </w:rPr>
      </w:pPr>
    </w:p>
    <w:p w14:paraId="4F9527C0" w14:textId="77777777" w:rsidR="002A6468" w:rsidRDefault="002A6468">
      <w:pPr>
        <w:ind w:right="425"/>
        <w:jc w:val="both"/>
        <w:rPr>
          <w:rFonts w:asciiTheme="minorHAnsi" w:hAnsiTheme="minorHAnsi" w:cstheme="minorHAnsi"/>
          <w:sz w:val="22"/>
          <w:szCs w:val="22"/>
        </w:rPr>
      </w:pPr>
    </w:p>
    <w:p w14:paraId="5C665622" w14:textId="77777777" w:rsidR="002A6468" w:rsidRPr="0078783B" w:rsidRDefault="002A6468">
      <w:pPr>
        <w:ind w:right="425"/>
        <w:jc w:val="both"/>
        <w:rPr>
          <w:rFonts w:asciiTheme="minorHAnsi" w:hAnsiTheme="minorHAnsi" w:cstheme="minorHAnsi"/>
          <w:sz w:val="22"/>
          <w:szCs w:val="22"/>
        </w:rPr>
      </w:pPr>
    </w:p>
    <w:p w14:paraId="073D601F" w14:textId="77777777" w:rsidR="00D6711C" w:rsidRPr="0078783B" w:rsidRDefault="00D6711C">
      <w:pPr>
        <w:ind w:left="142" w:right="-142" w:hanging="142"/>
        <w:jc w:val="both"/>
        <w:rPr>
          <w:rFonts w:asciiTheme="minorHAnsi" w:hAnsiTheme="minorHAnsi" w:cstheme="minorHAnsi"/>
          <w:sz w:val="22"/>
          <w:szCs w:val="22"/>
        </w:rPr>
      </w:pPr>
      <w:proofErr w:type="gramStart"/>
      <w:r w:rsidRPr="0078783B">
        <w:rPr>
          <w:rFonts w:asciiTheme="minorHAnsi" w:hAnsiTheme="minorHAnsi" w:cstheme="minorHAnsi"/>
          <w:sz w:val="22"/>
          <w:szCs w:val="22"/>
        </w:rPr>
        <w:t>et</w:t>
      </w:r>
      <w:proofErr w:type="gramEnd"/>
      <w:r w:rsidRPr="0078783B">
        <w:rPr>
          <w:rFonts w:asciiTheme="minorHAnsi" w:hAnsiTheme="minorHAnsi" w:cstheme="minorHAnsi"/>
          <w:sz w:val="22"/>
          <w:szCs w:val="22"/>
        </w:rPr>
        <w:t xml:space="preserve"> les Organisations Syndicales suivantes, représentées par :</w:t>
      </w:r>
    </w:p>
    <w:p w14:paraId="589D4001" w14:textId="77777777" w:rsidR="00D6711C" w:rsidRPr="0078783B" w:rsidRDefault="00D6711C">
      <w:pPr>
        <w:ind w:left="142" w:right="-142" w:hanging="142"/>
        <w:jc w:val="both"/>
        <w:rPr>
          <w:rFonts w:asciiTheme="minorHAnsi" w:hAnsiTheme="minorHAnsi" w:cstheme="minorHAnsi"/>
          <w:sz w:val="22"/>
          <w:szCs w:val="22"/>
        </w:rPr>
      </w:pPr>
    </w:p>
    <w:p w14:paraId="7A6282AF" w14:textId="2DF8380F" w:rsidR="00293DB5" w:rsidRPr="0078783B" w:rsidRDefault="00F41CE2" w:rsidP="002A6468">
      <w:pPr>
        <w:tabs>
          <w:tab w:val="left" w:pos="2268"/>
        </w:tabs>
        <w:spacing w:line="360" w:lineRule="auto"/>
        <w:ind w:right="-142"/>
        <w:jc w:val="both"/>
        <w:rPr>
          <w:rFonts w:asciiTheme="minorHAnsi" w:hAnsiTheme="minorHAnsi" w:cstheme="minorHAnsi"/>
          <w:sz w:val="22"/>
          <w:szCs w:val="22"/>
        </w:rPr>
      </w:pPr>
      <w:r w:rsidRPr="0078783B">
        <w:rPr>
          <w:rFonts w:asciiTheme="minorHAnsi" w:hAnsiTheme="minorHAnsi" w:cstheme="minorHAnsi"/>
          <w:sz w:val="22"/>
          <w:szCs w:val="22"/>
        </w:rPr>
        <w:t xml:space="preserve">- pour la CFDT </w:t>
      </w:r>
      <w:r w:rsidR="00D6711C" w:rsidRPr="0078783B">
        <w:rPr>
          <w:rFonts w:asciiTheme="minorHAnsi" w:hAnsiTheme="minorHAnsi" w:cstheme="minorHAnsi"/>
          <w:sz w:val="22"/>
          <w:szCs w:val="22"/>
        </w:rPr>
        <w:tab/>
      </w:r>
    </w:p>
    <w:p w14:paraId="336856D1" w14:textId="77777777" w:rsidR="00293DB5" w:rsidRPr="0078783B" w:rsidRDefault="00293DB5" w:rsidP="00F41CE2">
      <w:pPr>
        <w:pStyle w:val="Corpsdetexte3"/>
        <w:tabs>
          <w:tab w:val="left" w:pos="2268"/>
        </w:tabs>
        <w:spacing w:line="360" w:lineRule="auto"/>
        <w:rPr>
          <w:rFonts w:asciiTheme="minorHAnsi" w:hAnsiTheme="minorHAnsi" w:cstheme="minorHAnsi"/>
          <w:sz w:val="22"/>
          <w:szCs w:val="22"/>
        </w:rPr>
      </w:pPr>
    </w:p>
    <w:p w14:paraId="58C9A1E7" w14:textId="77777777" w:rsidR="00F41CE2" w:rsidRPr="0078783B" w:rsidRDefault="00F41CE2" w:rsidP="00F41CE2">
      <w:pPr>
        <w:tabs>
          <w:tab w:val="left" w:pos="2268"/>
        </w:tabs>
        <w:spacing w:line="360" w:lineRule="auto"/>
        <w:ind w:right="-142"/>
        <w:jc w:val="both"/>
        <w:rPr>
          <w:rFonts w:asciiTheme="minorHAnsi" w:hAnsiTheme="minorHAnsi" w:cstheme="minorHAnsi"/>
          <w:sz w:val="22"/>
          <w:szCs w:val="22"/>
        </w:rPr>
      </w:pPr>
    </w:p>
    <w:p w14:paraId="188CC62E" w14:textId="268B6C45" w:rsidR="00293DB5" w:rsidRPr="0078783B" w:rsidRDefault="00F41CE2" w:rsidP="002A6468">
      <w:pPr>
        <w:tabs>
          <w:tab w:val="left" w:pos="2268"/>
        </w:tabs>
        <w:spacing w:line="360" w:lineRule="auto"/>
        <w:ind w:right="-142"/>
        <w:jc w:val="both"/>
        <w:rPr>
          <w:rFonts w:asciiTheme="minorHAnsi" w:hAnsiTheme="minorHAnsi" w:cstheme="minorHAnsi"/>
          <w:sz w:val="22"/>
          <w:szCs w:val="22"/>
        </w:rPr>
      </w:pPr>
      <w:r w:rsidRPr="0078783B">
        <w:rPr>
          <w:rFonts w:asciiTheme="minorHAnsi" w:hAnsiTheme="minorHAnsi" w:cstheme="minorHAnsi"/>
          <w:sz w:val="22"/>
          <w:szCs w:val="22"/>
        </w:rPr>
        <w:t xml:space="preserve">- pour la CFE-CGC </w:t>
      </w:r>
      <w:r w:rsidRPr="0078783B">
        <w:rPr>
          <w:rFonts w:asciiTheme="minorHAnsi" w:hAnsiTheme="minorHAnsi" w:cstheme="minorHAnsi"/>
          <w:sz w:val="22"/>
          <w:szCs w:val="22"/>
        </w:rPr>
        <w:tab/>
      </w:r>
    </w:p>
    <w:p w14:paraId="79070B46" w14:textId="77777777" w:rsidR="00F41CE2" w:rsidRPr="0078783B" w:rsidRDefault="00F41CE2" w:rsidP="00F41CE2">
      <w:pPr>
        <w:tabs>
          <w:tab w:val="left" w:pos="2268"/>
        </w:tabs>
        <w:spacing w:line="360" w:lineRule="auto"/>
        <w:ind w:right="-142"/>
        <w:jc w:val="both"/>
        <w:rPr>
          <w:rFonts w:asciiTheme="minorHAnsi" w:hAnsiTheme="minorHAnsi" w:cstheme="minorHAnsi"/>
          <w:sz w:val="22"/>
          <w:szCs w:val="22"/>
        </w:rPr>
      </w:pPr>
      <w:r w:rsidRPr="0078783B">
        <w:rPr>
          <w:rFonts w:asciiTheme="minorHAnsi" w:hAnsiTheme="minorHAnsi" w:cstheme="minorHAnsi"/>
          <w:sz w:val="22"/>
          <w:szCs w:val="22"/>
        </w:rPr>
        <w:tab/>
      </w:r>
    </w:p>
    <w:p w14:paraId="1E488853" w14:textId="77777777" w:rsidR="00F41CE2" w:rsidRPr="0078783B" w:rsidRDefault="00F41CE2" w:rsidP="00F41CE2">
      <w:pPr>
        <w:pStyle w:val="Corpsdetexte3"/>
        <w:tabs>
          <w:tab w:val="left" w:pos="2268"/>
        </w:tabs>
        <w:spacing w:line="360" w:lineRule="auto"/>
        <w:rPr>
          <w:rFonts w:asciiTheme="minorHAnsi" w:hAnsiTheme="minorHAnsi" w:cstheme="minorHAnsi"/>
          <w:sz w:val="22"/>
          <w:szCs w:val="22"/>
        </w:rPr>
      </w:pPr>
      <w:r w:rsidRPr="0078783B">
        <w:rPr>
          <w:rFonts w:asciiTheme="minorHAnsi" w:hAnsiTheme="minorHAnsi" w:cstheme="minorHAnsi"/>
          <w:sz w:val="22"/>
          <w:szCs w:val="22"/>
        </w:rPr>
        <w:tab/>
      </w:r>
    </w:p>
    <w:p w14:paraId="3B60DDED" w14:textId="27BC6B4E" w:rsidR="00293DB5" w:rsidRPr="0078783B" w:rsidRDefault="00F41CE2" w:rsidP="002A6468">
      <w:pPr>
        <w:tabs>
          <w:tab w:val="left" w:pos="2268"/>
        </w:tabs>
        <w:spacing w:line="360" w:lineRule="auto"/>
        <w:ind w:right="-142"/>
        <w:jc w:val="both"/>
        <w:rPr>
          <w:rFonts w:asciiTheme="minorHAnsi" w:hAnsiTheme="minorHAnsi" w:cstheme="minorHAnsi"/>
          <w:sz w:val="22"/>
          <w:szCs w:val="22"/>
        </w:rPr>
      </w:pPr>
      <w:r w:rsidRPr="0078783B">
        <w:rPr>
          <w:rFonts w:asciiTheme="minorHAnsi" w:hAnsiTheme="minorHAnsi" w:cstheme="minorHAnsi"/>
          <w:sz w:val="22"/>
          <w:szCs w:val="22"/>
        </w:rPr>
        <w:t>- pour la CGT </w:t>
      </w:r>
      <w:r w:rsidRPr="0078783B">
        <w:rPr>
          <w:rFonts w:asciiTheme="minorHAnsi" w:hAnsiTheme="minorHAnsi" w:cstheme="minorHAnsi"/>
          <w:sz w:val="22"/>
          <w:szCs w:val="22"/>
        </w:rPr>
        <w:tab/>
      </w:r>
    </w:p>
    <w:p w14:paraId="1F0ECBA1" w14:textId="77777777" w:rsidR="00F41CE2" w:rsidRPr="0078783B" w:rsidRDefault="00F41CE2" w:rsidP="00F41CE2">
      <w:pPr>
        <w:tabs>
          <w:tab w:val="left" w:pos="2268"/>
        </w:tabs>
        <w:spacing w:line="360" w:lineRule="auto"/>
        <w:ind w:right="-142"/>
        <w:jc w:val="both"/>
        <w:rPr>
          <w:rFonts w:asciiTheme="minorHAnsi" w:hAnsiTheme="minorHAnsi" w:cstheme="minorHAnsi"/>
          <w:sz w:val="22"/>
          <w:szCs w:val="22"/>
        </w:rPr>
      </w:pPr>
    </w:p>
    <w:p w14:paraId="76450FCB" w14:textId="77777777" w:rsidR="00293DB5" w:rsidRPr="0078783B" w:rsidRDefault="00293DB5" w:rsidP="00F41CE2">
      <w:pPr>
        <w:tabs>
          <w:tab w:val="left" w:pos="2268"/>
        </w:tabs>
        <w:spacing w:line="360" w:lineRule="auto"/>
        <w:ind w:right="-142"/>
        <w:jc w:val="both"/>
        <w:rPr>
          <w:rFonts w:asciiTheme="minorHAnsi" w:hAnsiTheme="minorHAnsi" w:cstheme="minorHAnsi"/>
          <w:sz w:val="22"/>
          <w:szCs w:val="22"/>
        </w:rPr>
      </w:pPr>
    </w:p>
    <w:p w14:paraId="4B2EABC8" w14:textId="77777777" w:rsidR="002A6468" w:rsidRDefault="00F41CE2" w:rsidP="002A6468">
      <w:pPr>
        <w:tabs>
          <w:tab w:val="left" w:pos="2268"/>
        </w:tabs>
        <w:spacing w:line="360" w:lineRule="auto"/>
        <w:ind w:right="-142"/>
        <w:jc w:val="both"/>
        <w:rPr>
          <w:rFonts w:asciiTheme="minorHAnsi" w:hAnsiTheme="minorHAnsi" w:cstheme="minorHAnsi"/>
          <w:sz w:val="22"/>
          <w:szCs w:val="22"/>
        </w:rPr>
      </w:pPr>
      <w:r w:rsidRPr="0078783B">
        <w:rPr>
          <w:rFonts w:asciiTheme="minorHAnsi" w:hAnsiTheme="minorHAnsi" w:cstheme="minorHAnsi"/>
          <w:sz w:val="22"/>
          <w:szCs w:val="22"/>
        </w:rPr>
        <w:t>- pour FO </w:t>
      </w:r>
      <w:r w:rsidRPr="0078783B">
        <w:rPr>
          <w:rFonts w:asciiTheme="minorHAnsi" w:hAnsiTheme="minorHAnsi" w:cstheme="minorHAnsi"/>
          <w:sz w:val="22"/>
          <w:szCs w:val="22"/>
        </w:rPr>
        <w:tab/>
      </w:r>
    </w:p>
    <w:p w14:paraId="68AE84EC" w14:textId="77777777" w:rsidR="002A6468" w:rsidRDefault="002A6468" w:rsidP="002A6468">
      <w:pPr>
        <w:tabs>
          <w:tab w:val="left" w:pos="2268"/>
        </w:tabs>
        <w:spacing w:line="360" w:lineRule="auto"/>
        <w:ind w:right="-142"/>
        <w:jc w:val="both"/>
        <w:rPr>
          <w:rFonts w:asciiTheme="minorHAnsi" w:hAnsiTheme="minorHAnsi" w:cstheme="minorHAnsi"/>
          <w:sz w:val="22"/>
          <w:szCs w:val="22"/>
        </w:rPr>
      </w:pPr>
    </w:p>
    <w:p w14:paraId="2D244035" w14:textId="77777777" w:rsidR="002A6468" w:rsidRDefault="002A6468" w:rsidP="002A6468">
      <w:pPr>
        <w:tabs>
          <w:tab w:val="left" w:pos="2268"/>
        </w:tabs>
        <w:spacing w:line="360" w:lineRule="auto"/>
        <w:ind w:right="-142"/>
        <w:jc w:val="both"/>
        <w:rPr>
          <w:rFonts w:asciiTheme="minorHAnsi" w:hAnsiTheme="minorHAnsi" w:cstheme="minorHAnsi"/>
          <w:sz w:val="22"/>
          <w:szCs w:val="22"/>
        </w:rPr>
      </w:pPr>
    </w:p>
    <w:p w14:paraId="7A0F4510" w14:textId="77777777" w:rsidR="002A6468" w:rsidRDefault="002A6468" w:rsidP="002A6468">
      <w:pPr>
        <w:tabs>
          <w:tab w:val="left" w:pos="2268"/>
        </w:tabs>
        <w:spacing w:line="360" w:lineRule="auto"/>
        <w:ind w:right="-142"/>
        <w:jc w:val="both"/>
        <w:rPr>
          <w:rFonts w:asciiTheme="minorHAnsi" w:hAnsiTheme="minorHAnsi" w:cstheme="minorHAnsi"/>
          <w:sz w:val="22"/>
          <w:szCs w:val="22"/>
        </w:rPr>
      </w:pPr>
    </w:p>
    <w:p w14:paraId="7756502F" w14:textId="62BFFB0E" w:rsidR="005A30A4" w:rsidRPr="00702239" w:rsidRDefault="00293DB5" w:rsidP="002A6468">
      <w:pPr>
        <w:tabs>
          <w:tab w:val="left" w:pos="2268"/>
        </w:tabs>
        <w:spacing w:line="360" w:lineRule="auto"/>
        <w:ind w:right="-142"/>
        <w:jc w:val="both"/>
        <w:rPr>
          <w:rFonts w:cs="Times New Roman"/>
          <w:sz w:val="22"/>
          <w:szCs w:val="22"/>
        </w:rPr>
      </w:pPr>
      <w:r>
        <w:rPr>
          <w:rFonts w:cs="Times New Roman"/>
          <w:sz w:val="22"/>
          <w:szCs w:val="22"/>
        </w:rPr>
        <w:tab/>
      </w:r>
    </w:p>
    <w:p w14:paraId="454F1EB9" w14:textId="77777777" w:rsidR="005A30A4" w:rsidRPr="00782E87" w:rsidRDefault="005A30A4" w:rsidP="00F41CE2">
      <w:pPr>
        <w:tabs>
          <w:tab w:val="left" w:pos="2268"/>
        </w:tabs>
        <w:spacing w:line="360" w:lineRule="auto"/>
        <w:ind w:right="-142"/>
        <w:jc w:val="both"/>
        <w:rPr>
          <w:rFonts w:cs="Times New Roman"/>
          <w:sz w:val="22"/>
          <w:szCs w:val="22"/>
        </w:rPr>
      </w:pPr>
    </w:p>
    <w:p w14:paraId="075A7E98" w14:textId="77777777" w:rsidR="00D6711C" w:rsidRPr="0078783B" w:rsidRDefault="00D6711C" w:rsidP="0078783B">
      <w:pPr>
        <w:tabs>
          <w:tab w:val="left" w:pos="5529"/>
        </w:tabs>
        <w:ind w:left="8496"/>
        <w:jc w:val="both"/>
        <w:rPr>
          <w:rFonts w:asciiTheme="minorHAnsi" w:hAnsiTheme="minorHAnsi" w:cstheme="minorHAnsi"/>
          <w:sz w:val="22"/>
          <w:szCs w:val="22"/>
        </w:rPr>
      </w:pPr>
      <w:proofErr w:type="gramStart"/>
      <w:r w:rsidRPr="0078783B">
        <w:rPr>
          <w:rFonts w:asciiTheme="minorHAnsi" w:hAnsiTheme="minorHAnsi" w:cstheme="minorHAnsi"/>
          <w:sz w:val="22"/>
          <w:szCs w:val="22"/>
        </w:rPr>
        <w:t>d'autre</w:t>
      </w:r>
      <w:proofErr w:type="gramEnd"/>
      <w:r w:rsidRPr="0078783B">
        <w:rPr>
          <w:rFonts w:asciiTheme="minorHAnsi" w:hAnsiTheme="minorHAnsi" w:cstheme="minorHAnsi"/>
          <w:sz w:val="22"/>
          <w:szCs w:val="22"/>
        </w:rPr>
        <w:t xml:space="preserve"> part,</w:t>
      </w:r>
    </w:p>
    <w:p w14:paraId="35B74976" w14:textId="77777777" w:rsidR="00D6711C" w:rsidRPr="0078783B" w:rsidRDefault="00D6711C" w:rsidP="0078783B">
      <w:pPr>
        <w:tabs>
          <w:tab w:val="left" w:pos="5529"/>
        </w:tabs>
        <w:jc w:val="both"/>
        <w:rPr>
          <w:rFonts w:asciiTheme="minorHAnsi" w:hAnsiTheme="minorHAnsi" w:cstheme="minorHAnsi"/>
          <w:sz w:val="22"/>
          <w:szCs w:val="22"/>
        </w:rPr>
      </w:pPr>
    </w:p>
    <w:p w14:paraId="6D4105B7" w14:textId="05AE84F0" w:rsidR="00702239" w:rsidRPr="0078783B" w:rsidRDefault="00D6711C" w:rsidP="0078783B">
      <w:pPr>
        <w:tabs>
          <w:tab w:val="left" w:pos="5529"/>
        </w:tabs>
        <w:jc w:val="both"/>
        <w:rPr>
          <w:rFonts w:asciiTheme="minorHAnsi" w:hAnsiTheme="minorHAnsi" w:cstheme="minorHAnsi"/>
          <w:sz w:val="22"/>
          <w:szCs w:val="22"/>
        </w:rPr>
      </w:pPr>
      <w:proofErr w:type="gramStart"/>
      <w:r w:rsidRPr="0078783B">
        <w:rPr>
          <w:rFonts w:asciiTheme="minorHAnsi" w:hAnsiTheme="minorHAnsi" w:cstheme="minorHAnsi"/>
          <w:sz w:val="22"/>
          <w:szCs w:val="22"/>
        </w:rPr>
        <w:t>il</w:t>
      </w:r>
      <w:proofErr w:type="gramEnd"/>
      <w:r w:rsidRPr="0078783B">
        <w:rPr>
          <w:rFonts w:asciiTheme="minorHAnsi" w:hAnsiTheme="minorHAnsi" w:cstheme="minorHAnsi"/>
          <w:sz w:val="22"/>
          <w:szCs w:val="22"/>
        </w:rPr>
        <w:t xml:space="preserve"> est convenu ce qui suit :</w:t>
      </w:r>
    </w:p>
    <w:p w14:paraId="132E9ED1" w14:textId="77777777" w:rsidR="00702239" w:rsidRDefault="00702239">
      <w:pPr>
        <w:rPr>
          <w:rFonts w:cs="Times New Roman"/>
          <w:sz w:val="22"/>
          <w:szCs w:val="22"/>
        </w:rPr>
      </w:pPr>
      <w:r>
        <w:rPr>
          <w:rFonts w:cs="Times New Roman"/>
          <w:sz w:val="22"/>
          <w:szCs w:val="22"/>
        </w:rPr>
        <w:br w:type="page"/>
      </w:r>
    </w:p>
    <w:p w14:paraId="4A12F54E" w14:textId="77777777" w:rsidR="00D6711C" w:rsidRPr="007E3CEE" w:rsidRDefault="00632977" w:rsidP="0042280B">
      <w:pPr>
        <w:rPr>
          <w:rFonts w:asciiTheme="minorHAnsi" w:hAnsiTheme="minorHAnsi" w:cstheme="minorHAnsi"/>
          <w:color w:val="1F497D" w:themeColor="text2"/>
          <w:sz w:val="22"/>
          <w:szCs w:val="22"/>
        </w:rPr>
      </w:pPr>
      <w:r w:rsidRPr="007E3CEE">
        <w:rPr>
          <w:rFonts w:asciiTheme="minorHAnsi" w:hAnsiTheme="minorHAnsi" w:cstheme="minorHAnsi"/>
          <w:b/>
          <w:bCs/>
          <w:smallCaps/>
          <w:color w:val="1F497D" w:themeColor="text2"/>
          <w:sz w:val="28"/>
          <w:szCs w:val="28"/>
        </w:rPr>
        <w:lastRenderedPageBreak/>
        <w:t>Préambule</w:t>
      </w:r>
    </w:p>
    <w:p w14:paraId="545981A8" w14:textId="77777777" w:rsidR="00D6711C" w:rsidRPr="0078783B" w:rsidRDefault="00D6711C">
      <w:pPr>
        <w:pStyle w:val="En-tte"/>
        <w:tabs>
          <w:tab w:val="clear" w:pos="4536"/>
          <w:tab w:val="clear" w:pos="9072"/>
          <w:tab w:val="center" w:pos="7655"/>
        </w:tabs>
        <w:jc w:val="both"/>
        <w:rPr>
          <w:rFonts w:asciiTheme="minorHAnsi" w:hAnsiTheme="minorHAnsi" w:cstheme="minorHAnsi"/>
          <w:b/>
          <w:bCs/>
          <w:smallCaps/>
          <w:sz w:val="22"/>
          <w:szCs w:val="22"/>
        </w:rPr>
      </w:pPr>
    </w:p>
    <w:p w14:paraId="0E583379" w14:textId="52ECFAE5" w:rsidR="006778C8" w:rsidRPr="0078783B" w:rsidRDefault="00F30596">
      <w:pPr>
        <w:pStyle w:val="En-tte"/>
        <w:tabs>
          <w:tab w:val="clear" w:pos="4536"/>
          <w:tab w:val="clear" w:pos="9072"/>
          <w:tab w:val="center" w:pos="7655"/>
        </w:tabs>
        <w:jc w:val="both"/>
        <w:rPr>
          <w:rFonts w:asciiTheme="minorHAnsi" w:hAnsiTheme="minorHAnsi" w:cstheme="minorHAnsi"/>
          <w:bCs/>
          <w:sz w:val="22"/>
          <w:szCs w:val="22"/>
        </w:rPr>
      </w:pPr>
      <w:r w:rsidRPr="0078783B">
        <w:rPr>
          <w:rFonts w:asciiTheme="minorHAnsi" w:hAnsiTheme="minorHAnsi" w:cstheme="minorHAnsi"/>
          <w:bCs/>
          <w:sz w:val="22"/>
          <w:szCs w:val="22"/>
        </w:rPr>
        <w:t>C</w:t>
      </w:r>
      <w:r w:rsidR="00B22FED" w:rsidRPr="0078783B">
        <w:rPr>
          <w:rFonts w:asciiTheme="minorHAnsi" w:hAnsiTheme="minorHAnsi" w:cstheme="minorHAnsi"/>
          <w:bCs/>
          <w:sz w:val="22"/>
          <w:szCs w:val="22"/>
        </w:rPr>
        <w:t>onformément aux articles 2.1</w:t>
      </w:r>
      <w:r w:rsidR="00702239" w:rsidRPr="0078783B">
        <w:rPr>
          <w:rFonts w:asciiTheme="minorHAnsi" w:hAnsiTheme="minorHAnsi" w:cstheme="minorHAnsi"/>
          <w:bCs/>
          <w:sz w:val="22"/>
          <w:szCs w:val="22"/>
        </w:rPr>
        <w:t xml:space="preserve"> et 2.2</w:t>
      </w:r>
      <w:r w:rsidR="00B22FED" w:rsidRPr="0078783B">
        <w:rPr>
          <w:rFonts w:asciiTheme="minorHAnsi" w:hAnsiTheme="minorHAnsi" w:cstheme="minorHAnsi"/>
          <w:bCs/>
          <w:sz w:val="22"/>
          <w:szCs w:val="22"/>
        </w:rPr>
        <w:t xml:space="preserve"> de</w:t>
      </w:r>
      <w:r w:rsidR="00481742" w:rsidRPr="0078783B">
        <w:rPr>
          <w:rFonts w:asciiTheme="minorHAnsi" w:hAnsiTheme="minorHAnsi" w:cstheme="minorHAnsi"/>
          <w:bCs/>
          <w:sz w:val="22"/>
          <w:szCs w:val="22"/>
        </w:rPr>
        <w:t xml:space="preserve"> l’</w:t>
      </w:r>
      <w:r w:rsidR="00B22FED" w:rsidRPr="0078783B">
        <w:rPr>
          <w:rFonts w:asciiTheme="minorHAnsi" w:hAnsiTheme="minorHAnsi" w:cstheme="minorHAnsi"/>
          <w:bCs/>
          <w:sz w:val="22"/>
          <w:szCs w:val="22"/>
        </w:rPr>
        <w:t>accord</w:t>
      </w:r>
      <w:r w:rsidRPr="0078783B">
        <w:rPr>
          <w:rFonts w:asciiTheme="minorHAnsi" w:hAnsiTheme="minorHAnsi" w:cstheme="minorHAnsi"/>
          <w:bCs/>
          <w:sz w:val="22"/>
          <w:szCs w:val="22"/>
        </w:rPr>
        <w:t xml:space="preserve"> </w:t>
      </w:r>
      <w:r w:rsidR="00F45B9B" w:rsidRPr="0078783B">
        <w:rPr>
          <w:rFonts w:asciiTheme="minorHAnsi" w:hAnsiTheme="minorHAnsi" w:cstheme="minorHAnsi"/>
          <w:bCs/>
          <w:sz w:val="22"/>
          <w:szCs w:val="22"/>
        </w:rPr>
        <w:t>relatif à la</w:t>
      </w:r>
      <w:r w:rsidR="00B22FED" w:rsidRPr="0078783B">
        <w:rPr>
          <w:rFonts w:asciiTheme="minorHAnsi" w:hAnsiTheme="minorHAnsi" w:cstheme="minorHAnsi"/>
          <w:bCs/>
          <w:sz w:val="22"/>
          <w:szCs w:val="22"/>
        </w:rPr>
        <w:t> </w:t>
      </w:r>
      <w:r w:rsidRPr="0078783B">
        <w:rPr>
          <w:rFonts w:asciiTheme="minorHAnsi" w:hAnsiTheme="minorHAnsi" w:cstheme="minorHAnsi"/>
          <w:bCs/>
          <w:sz w:val="22"/>
          <w:szCs w:val="22"/>
        </w:rPr>
        <w:t xml:space="preserve">formation et </w:t>
      </w:r>
      <w:r w:rsidR="00F45B9B" w:rsidRPr="0078783B">
        <w:rPr>
          <w:rFonts w:asciiTheme="minorHAnsi" w:hAnsiTheme="minorHAnsi" w:cstheme="minorHAnsi"/>
          <w:bCs/>
          <w:sz w:val="22"/>
          <w:szCs w:val="22"/>
        </w:rPr>
        <w:t xml:space="preserve">au développement des compétences </w:t>
      </w:r>
      <w:r w:rsidR="006778C8" w:rsidRPr="0078783B">
        <w:rPr>
          <w:rFonts w:asciiTheme="minorHAnsi" w:hAnsiTheme="minorHAnsi" w:cstheme="minorHAnsi"/>
          <w:bCs/>
          <w:sz w:val="22"/>
          <w:szCs w:val="22"/>
        </w:rPr>
        <w:t xml:space="preserve">et </w:t>
      </w:r>
      <w:r w:rsidR="00481742" w:rsidRPr="0078783B">
        <w:rPr>
          <w:rFonts w:asciiTheme="minorHAnsi" w:hAnsiTheme="minorHAnsi" w:cstheme="minorHAnsi"/>
          <w:bCs/>
          <w:sz w:val="22"/>
          <w:szCs w:val="22"/>
        </w:rPr>
        <w:t xml:space="preserve">de </w:t>
      </w:r>
      <w:r w:rsidR="006778C8" w:rsidRPr="0078783B">
        <w:rPr>
          <w:rFonts w:asciiTheme="minorHAnsi" w:hAnsiTheme="minorHAnsi" w:cstheme="minorHAnsi"/>
          <w:bCs/>
          <w:sz w:val="22"/>
          <w:szCs w:val="22"/>
        </w:rPr>
        <w:t xml:space="preserve">l’accord </w:t>
      </w:r>
      <w:r w:rsidRPr="0078783B">
        <w:rPr>
          <w:rFonts w:asciiTheme="minorHAnsi" w:hAnsiTheme="minorHAnsi" w:cstheme="minorHAnsi"/>
          <w:bCs/>
          <w:sz w:val="22"/>
          <w:szCs w:val="22"/>
        </w:rPr>
        <w:t>en faveur de la parentalité</w:t>
      </w:r>
      <w:r w:rsidR="00F45B9B" w:rsidRPr="0078783B">
        <w:rPr>
          <w:rFonts w:asciiTheme="minorHAnsi" w:hAnsiTheme="minorHAnsi" w:cstheme="minorHAnsi"/>
          <w:bCs/>
          <w:sz w:val="22"/>
          <w:szCs w:val="22"/>
        </w:rPr>
        <w:t xml:space="preserve"> au sein du Groupe</w:t>
      </w:r>
      <w:r w:rsidRPr="0078783B">
        <w:rPr>
          <w:rFonts w:asciiTheme="minorHAnsi" w:hAnsiTheme="minorHAnsi" w:cstheme="minorHAnsi"/>
          <w:bCs/>
          <w:sz w:val="22"/>
          <w:szCs w:val="22"/>
        </w:rPr>
        <w:t>, l</w:t>
      </w:r>
      <w:r w:rsidR="00CA69CB" w:rsidRPr="0078783B">
        <w:rPr>
          <w:rFonts w:asciiTheme="minorHAnsi" w:hAnsiTheme="minorHAnsi" w:cstheme="minorHAnsi"/>
          <w:bCs/>
          <w:sz w:val="22"/>
          <w:szCs w:val="22"/>
        </w:rPr>
        <w:t xml:space="preserve">e présent avenant vise à mettre à jour le périmètre </w:t>
      </w:r>
      <w:r w:rsidR="009F726E" w:rsidRPr="0078783B">
        <w:rPr>
          <w:rFonts w:asciiTheme="minorHAnsi" w:hAnsiTheme="minorHAnsi" w:cstheme="minorHAnsi"/>
          <w:bCs/>
          <w:sz w:val="22"/>
          <w:szCs w:val="22"/>
        </w:rPr>
        <w:t>de</w:t>
      </w:r>
      <w:r w:rsidR="00B22FED" w:rsidRPr="0078783B">
        <w:rPr>
          <w:rFonts w:asciiTheme="minorHAnsi" w:hAnsiTheme="minorHAnsi" w:cstheme="minorHAnsi"/>
          <w:bCs/>
          <w:sz w:val="22"/>
          <w:szCs w:val="22"/>
        </w:rPr>
        <w:t>sdits accords</w:t>
      </w:r>
      <w:r w:rsidR="006778C8" w:rsidRPr="0078783B">
        <w:rPr>
          <w:rFonts w:asciiTheme="minorHAnsi" w:hAnsiTheme="minorHAnsi" w:cstheme="minorHAnsi"/>
          <w:bCs/>
          <w:sz w:val="22"/>
          <w:szCs w:val="22"/>
        </w:rPr>
        <w:t xml:space="preserve">. </w:t>
      </w:r>
    </w:p>
    <w:p w14:paraId="78628E25" w14:textId="77777777" w:rsidR="006778C8" w:rsidRPr="0078783B" w:rsidRDefault="006778C8">
      <w:pPr>
        <w:pStyle w:val="En-tte"/>
        <w:tabs>
          <w:tab w:val="clear" w:pos="4536"/>
          <w:tab w:val="clear" w:pos="9072"/>
          <w:tab w:val="center" w:pos="7655"/>
        </w:tabs>
        <w:jc w:val="both"/>
        <w:rPr>
          <w:rFonts w:asciiTheme="minorHAnsi" w:hAnsiTheme="minorHAnsi" w:cstheme="minorHAnsi"/>
          <w:bCs/>
          <w:sz w:val="22"/>
          <w:szCs w:val="22"/>
        </w:rPr>
      </w:pPr>
    </w:p>
    <w:p w14:paraId="6CACFDD3" w14:textId="051796C9" w:rsidR="006778C8" w:rsidRPr="0078783B" w:rsidRDefault="00E24FED">
      <w:pPr>
        <w:pStyle w:val="En-tte"/>
        <w:tabs>
          <w:tab w:val="clear" w:pos="4536"/>
          <w:tab w:val="clear" w:pos="9072"/>
          <w:tab w:val="center" w:pos="7655"/>
        </w:tabs>
        <w:jc w:val="both"/>
        <w:rPr>
          <w:rFonts w:asciiTheme="minorHAnsi" w:hAnsiTheme="minorHAnsi" w:cstheme="minorHAnsi"/>
          <w:bCs/>
          <w:sz w:val="22"/>
          <w:szCs w:val="22"/>
        </w:rPr>
      </w:pPr>
      <w:r w:rsidRPr="0078783B">
        <w:rPr>
          <w:rFonts w:asciiTheme="minorHAnsi" w:hAnsiTheme="minorHAnsi" w:cstheme="minorHAnsi"/>
          <w:bCs/>
          <w:sz w:val="22"/>
          <w:szCs w:val="22"/>
        </w:rPr>
        <w:t>L</w:t>
      </w:r>
      <w:r w:rsidR="00673E95" w:rsidRPr="0078783B">
        <w:rPr>
          <w:rFonts w:asciiTheme="minorHAnsi" w:hAnsiTheme="minorHAnsi" w:cstheme="minorHAnsi"/>
          <w:bCs/>
          <w:sz w:val="22"/>
          <w:szCs w:val="22"/>
        </w:rPr>
        <w:t>es</w:t>
      </w:r>
      <w:r w:rsidRPr="0078783B">
        <w:rPr>
          <w:rFonts w:asciiTheme="minorHAnsi" w:hAnsiTheme="minorHAnsi" w:cstheme="minorHAnsi"/>
          <w:bCs/>
          <w:sz w:val="22"/>
          <w:szCs w:val="22"/>
        </w:rPr>
        <w:t xml:space="preserve"> périmètres des</w:t>
      </w:r>
      <w:r w:rsidR="00673E95" w:rsidRPr="0078783B">
        <w:rPr>
          <w:rFonts w:asciiTheme="minorHAnsi" w:hAnsiTheme="minorHAnsi" w:cstheme="minorHAnsi"/>
          <w:bCs/>
          <w:sz w:val="22"/>
          <w:szCs w:val="22"/>
        </w:rPr>
        <w:t xml:space="preserve"> accords</w:t>
      </w:r>
      <w:r w:rsidRPr="0078783B">
        <w:rPr>
          <w:rFonts w:asciiTheme="minorHAnsi" w:hAnsiTheme="minorHAnsi" w:cstheme="minorHAnsi"/>
          <w:bCs/>
          <w:sz w:val="22"/>
          <w:szCs w:val="22"/>
        </w:rPr>
        <w:t xml:space="preserve"> précités sont actualisés de la façon suivante </w:t>
      </w:r>
      <w:r w:rsidR="00481742" w:rsidRPr="0078783B">
        <w:rPr>
          <w:rFonts w:asciiTheme="minorHAnsi" w:hAnsiTheme="minorHAnsi" w:cstheme="minorHAnsi"/>
          <w:bCs/>
          <w:sz w:val="22"/>
          <w:szCs w:val="22"/>
        </w:rPr>
        <w:t xml:space="preserve">: </w:t>
      </w:r>
    </w:p>
    <w:p w14:paraId="7B8F2744" w14:textId="77777777" w:rsidR="00E24FED" w:rsidRPr="0078783B" w:rsidRDefault="00E24FED">
      <w:pPr>
        <w:pStyle w:val="En-tte"/>
        <w:tabs>
          <w:tab w:val="clear" w:pos="4536"/>
          <w:tab w:val="clear" w:pos="9072"/>
          <w:tab w:val="center" w:pos="7655"/>
        </w:tabs>
        <w:jc w:val="both"/>
        <w:rPr>
          <w:rFonts w:asciiTheme="minorHAnsi" w:hAnsiTheme="minorHAnsi" w:cstheme="minorHAnsi"/>
          <w:bCs/>
          <w:sz w:val="22"/>
          <w:szCs w:val="22"/>
        </w:rPr>
      </w:pPr>
    </w:p>
    <w:p w14:paraId="07CB4C55" w14:textId="09FF465B" w:rsidR="008B7E48" w:rsidRDefault="008B7E48" w:rsidP="00481742">
      <w:pPr>
        <w:pStyle w:val="En-tte"/>
        <w:numPr>
          <w:ilvl w:val="0"/>
          <w:numId w:val="6"/>
        </w:numPr>
        <w:tabs>
          <w:tab w:val="clear" w:pos="4536"/>
          <w:tab w:val="clear" w:pos="9072"/>
          <w:tab w:val="center" w:pos="7655"/>
        </w:tabs>
        <w:jc w:val="both"/>
        <w:rPr>
          <w:rFonts w:asciiTheme="minorHAnsi" w:hAnsiTheme="minorHAnsi" w:cstheme="minorHAnsi"/>
          <w:bCs/>
          <w:sz w:val="22"/>
          <w:szCs w:val="22"/>
        </w:rPr>
      </w:pPr>
      <w:r>
        <w:rPr>
          <w:rFonts w:asciiTheme="minorHAnsi" w:hAnsiTheme="minorHAnsi" w:cstheme="minorHAnsi"/>
          <w:bCs/>
          <w:sz w:val="22"/>
          <w:szCs w:val="22"/>
        </w:rPr>
        <w:t xml:space="preserve">Safran </w:t>
      </w:r>
      <w:proofErr w:type="spellStart"/>
      <w:r>
        <w:rPr>
          <w:rFonts w:asciiTheme="minorHAnsi" w:hAnsiTheme="minorHAnsi" w:cstheme="minorHAnsi"/>
          <w:bCs/>
          <w:sz w:val="22"/>
          <w:szCs w:val="22"/>
        </w:rPr>
        <w:t>Syrlinks</w:t>
      </w:r>
      <w:proofErr w:type="spellEnd"/>
      <w:r>
        <w:rPr>
          <w:rFonts w:asciiTheme="minorHAnsi" w:hAnsiTheme="minorHAnsi" w:cstheme="minorHAnsi"/>
          <w:bCs/>
          <w:sz w:val="22"/>
          <w:szCs w:val="22"/>
        </w:rPr>
        <w:t xml:space="preserve"> SAS, filiale de SED, a intégré Safran Data </w:t>
      </w:r>
      <w:proofErr w:type="spellStart"/>
      <w:r>
        <w:rPr>
          <w:rFonts w:asciiTheme="minorHAnsi" w:hAnsiTheme="minorHAnsi" w:cstheme="minorHAnsi"/>
          <w:bCs/>
          <w:sz w:val="22"/>
          <w:szCs w:val="22"/>
        </w:rPr>
        <w:t>Systems</w:t>
      </w:r>
      <w:proofErr w:type="spellEnd"/>
      <w:r>
        <w:rPr>
          <w:rFonts w:asciiTheme="minorHAnsi" w:hAnsiTheme="minorHAnsi" w:cstheme="minorHAnsi"/>
          <w:bCs/>
          <w:sz w:val="22"/>
          <w:szCs w:val="22"/>
        </w:rPr>
        <w:t xml:space="preserve"> en tant qu’établissement distinct au 1</w:t>
      </w:r>
      <w:r w:rsidRPr="008B7E48">
        <w:rPr>
          <w:rFonts w:asciiTheme="minorHAnsi" w:hAnsiTheme="minorHAnsi" w:cstheme="minorHAnsi"/>
          <w:bCs/>
          <w:sz w:val="22"/>
          <w:szCs w:val="22"/>
          <w:vertAlign w:val="superscript"/>
        </w:rPr>
        <w:t>er</w:t>
      </w:r>
      <w:r>
        <w:rPr>
          <w:rFonts w:asciiTheme="minorHAnsi" w:hAnsiTheme="minorHAnsi" w:cstheme="minorHAnsi"/>
          <w:bCs/>
          <w:sz w:val="22"/>
          <w:szCs w:val="22"/>
        </w:rPr>
        <w:t xml:space="preserve"> janvier 2025 et, est donc supprimée du champ d’application en tant que société ;</w:t>
      </w:r>
    </w:p>
    <w:p w14:paraId="08CFFF73" w14:textId="681BA665" w:rsidR="00CA69CB" w:rsidRPr="0078783B" w:rsidRDefault="00673E95" w:rsidP="00481742">
      <w:pPr>
        <w:pStyle w:val="En-tte"/>
        <w:numPr>
          <w:ilvl w:val="0"/>
          <w:numId w:val="6"/>
        </w:numPr>
        <w:tabs>
          <w:tab w:val="clear" w:pos="4536"/>
          <w:tab w:val="clear" w:pos="9072"/>
          <w:tab w:val="center" w:pos="7655"/>
        </w:tabs>
        <w:jc w:val="both"/>
        <w:rPr>
          <w:rFonts w:asciiTheme="minorHAnsi" w:hAnsiTheme="minorHAnsi" w:cstheme="minorHAnsi"/>
          <w:bCs/>
          <w:sz w:val="22"/>
          <w:szCs w:val="22"/>
        </w:rPr>
      </w:pPr>
      <w:r w:rsidRPr="0078783B">
        <w:rPr>
          <w:rFonts w:asciiTheme="minorHAnsi" w:hAnsiTheme="minorHAnsi" w:cstheme="minorHAnsi"/>
          <w:bCs/>
          <w:sz w:val="22"/>
          <w:szCs w:val="22"/>
        </w:rPr>
        <w:t xml:space="preserve">Aerospace &amp; </w:t>
      </w:r>
      <w:proofErr w:type="spellStart"/>
      <w:r w:rsidRPr="0078783B">
        <w:rPr>
          <w:rFonts w:asciiTheme="minorHAnsi" w:hAnsiTheme="minorHAnsi" w:cstheme="minorHAnsi"/>
          <w:bCs/>
          <w:sz w:val="22"/>
          <w:szCs w:val="22"/>
        </w:rPr>
        <w:t>Defense</w:t>
      </w:r>
      <w:proofErr w:type="spellEnd"/>
      <w:r w:rsidRPr="0078783B">
        <w:rPr>
          <w:rFonts w:asciiTheme="minorHAnsi" w:hAnsiTheme="minorHAnsi" w:cstheme="minorHAnsi"/>
          <w:bCs/>
          <w:sz w:val="22"/>
          <w:szCs w:val="22"/>
        </w:rPr>
        <w:t xml:space="preserve"> </w:t>
      </w:r>
      <w:proofErr w:type="spellStart"/>
      <w:r w:rsidRPr="0078783B">
        <w:rPr>
          <w:rFonts w:asciiTheme="minorHAnsi" w:hAnsiTheme="minorHAnsi" w:cstheme="minorHAnsi"/>
          <w:bCs/>
          <w:sz w:val="22"/>
          <w:szCs w:val="22"/>
        </w:rPr>
        <w:t>Oxygen</w:t>
      </w:r>
      <w:proofErr w:type="spellEnd"/>
      <w:r w:rsidRPr="0078783B">
        <w:rPr>
          <w:rFonts w:asciiTheme="minorHAnsi" w:hAnsiTheme="minorHAnsi" w:cstheme="minorHAnsi"/>
          <w:bCs/>
          <w:sz w:val="22"/>
          <w:szCs w:val="22"/>
        </w:rPr>
        <w:t xml:space="preserve"> </w:t>
      </w:r>
      <w:proofErr w:type="spellStart"/>
      <w:r w:rsidRPr="0078783B">
        <w:rPr>
          <w:rFonts w:asciiTheme="minorHAnsi" w:hAnsiTheme="minorHAnsi" w:cstheme="minorHAnsi"/>
          <w:bCs/>
          <w:sz w:val="22"/>
          <w:szCs w:val="22"/>
        </w:rPr>
        <w:t>Systems</w:t>
      </w:r>
      <w:proofErr w:type="spellEnd"/>
      <w:r w:rsidR="0078783B">
        <w:rPr>
          <w:rFonts w:asciiTheme="minorHAnsi" w:hAnsiTheme="minorHAnsi" w:cstheme="minorHAnsi"/>
          <w:bCs/>
          <w:sz w:val="22"/>
          <w:szCs w:val="22"/>
        </w:rPr>
        <w:t xml:space="preserve"> (ADOS), filiale de SAO</w:t>
      </w:r>
      <w:r w:rsidR="008B7E48">
        <w:rPr>
          <w:rFonts w:asciiTheme="minorHAnsi" w:hAnsiTheme="minorHAnsi" w:cstheme="minorHAnsi"/>
          <w:bCs/>
          <w:sz w:val="22"/>
          <w:szCs w:val="22"/>
        </w:rPr>
        <w:t>,</w:t>
      </w:r>
      <w:r w:rsidRPr="0078783B">
        <w:rPr>
          <w:rFonts w:asciiTheme="minorHAnsi" w:hAnsiTheme="minorHAnsi" w:cstheme="minorHAnsi"/>
          <w:bCs/>
          <w:sz w:val="22"/>
          <w:szCs w:val="22"/>
        </w:rPr>
        <w:t xml:space="preserve"> </w:t>
      </w:r>
      <w:r w:rsidR="00481742" w:rsidRPr="0078783B">
        <w:rPr>
          <w:rFonts w:asciiTheme="minorHAnsi" w:hAnsiTheme="minorHAnsi" w:cstheme="minorHAnsi"/>
          <w:bCs/>
          <w:sz w:val="22"/>
          <w:szCs w:val="22"/>
        </w:rPr>
        <w:t>int</w:t>
      </w:r>
      <w:r w:rsidRPr="0078783B">
        <w:rPr>
          <w:rFonts w:asciiTheme="minorHAnsi" w:hAnsiTheme="minorHAnsi" w:cstheme="minorHAnsi"/>
          <w:bCs/>
          <w:sz w:val="22"/>
          <w:szCs w:val="22"/>
        </w:rPr>
        <w:t>é</w:t>
      </w:r>
      <w:r w:rsidR="00481742" w:rsidRPr="0078783B">
        <w:rPr>
          <w:rFonts w:asciiTheme="minorHAnsi" w:hAnsiTheme="minorHAnsi" w:cstheme="minorHAnsi"/>
          <w:bCs/>
          <w:sz w:val="22"/>
          <w:szCs w:val="22"/>
        </w:rPr>
        <w:t>gr</w:t>
      </w:r>
      <w:r w:rsidRPr="0078783B">
        <w:rPr>
          <w:rFonts w:asciiTheme="minorHAnsi" w:hAnsiTheme="minorHAnsi" w:cstheme="minorHAnsi"/>
          <w:bCs/>
          <w:sz w:val="22"/>
          <w:szCs w:val="22"/>
        </w:rPr>
        <w:t>e</w:t>
      </w:r>
      <w:r w:rsidR="008B7E48">
        <w:rPr>
          <w:rFonts w:asciiTheme="minorHAnsi" w:hAnsiTheme="minorHAnsi" w:cstheme="minorHAnsi"/>
          <w:bCs/>
          <w:sz w:val="22"/>
          <w:szCs w:val="22"/>
        </w:rPr>
        <w:t>ra</w:t>
      </w:r>
      <w:r w:rsidR="00481742" w:rsidRPr="0078783B">
        <w:rPr>
          <w:rFonts w:asciiTheme="minorHAnsi" w:hAnsiTheme="minorHAnsi" w:cstheme="minorHAnsi"/>
          <w:bCs/>
          <w:sz w:val="22"/>
          <w:szCs w:val="22"/>
        </w:rPr>
        <w:t xml:space="preserve"> les accords précités à</w:t>
      </w:r>
      <w:r w:rsidR="006778C8" w:rsidRPr="0078783B">
        <w:rPr>
          <w:rFonts w:asciiTheme="minorHAnsi" w:hAnsiTheme="minorHAnsi" w:cstheme="minorHAnsi"/>
          <w:bCs/>
          <w:sz w:val="22"/>
          <w:szCs w:val="22"/>
        </w:rPr>
        <w:t xml:space="preserve"> </w:t>
      </w:r>
      <w:r w:rsidR="00CA69CB" w:rsidRPr="0078783B">
        <w:rPr>
          <w:rFonts w:asciiTheme="minorHAnsi" w:hAnsiTheme="minorHAnsi" w:cstheme="minorHAnsi"/>
          <w:bCs/>
          <w:sz w:val="22"/>
          <w:szCs w:val="22"/>
        </w:rPr>
        <w:t>compter du 1</w:t>
      </w:r>
      <w:r w:rsidR="00CA69CB" w:rsidRPr="0078783B">
        <w:rPr>
          <w:rFonts w:asciiTheme="minorHAnsi" w:hAnsiTheme="minorHAnsi" w:cstheme="minorHAnsi"/>
          <w:bCs/>
          <w:sz w:val="22"/>
          <w:szCs w:val="22"/>
          <w:vertAlign w:val="superscript"/>
        </w:rPr>
        <w:t>er</w:t>
      </w:r>
      <w:r w:rsidR="004913B7" w:rsidRPr="0078783B">
        <w:rPr>
          <w:rFonts w:asciiTheme="minorHAnsi" w:hAnsiTheme="minorHAnsi" w:cstheme="minorHAnsi"/>
          <w:bCs/>
          <w:sz w:val="22"/>
          <w:szCs w:val="22"/>
        </w:rPr>
        <w:t xml:space="preserve"> j</w:t>
      </w:r>
      <w:r w:rsidR="00702239" w:rsidRPr="0078783B">
        <w:rPr>
          <w:rFonts w:asciiTheme="minorHAnsi" w:hAnsiTheme="minorHAnsi" w:cstheme="minorHAnsi"/>
          <w:bCs/>
          <w:sz w:val="22"/>
          <w:szCs w:val="22"/>
        </w:rPr>
        <w:t>uin</w:t>
      </w:r>
      <w:r w:rsidR="004913B7" w:rsidRPr="0078783B">
        <w:rPr>
          <w:rFonts w:asciiTheme="minorHAnsi" w:hAnsiTheme="minorHAnsi" w:cstheme="minorHAnsi"/>
          <w:bCs/>
          <w:sz w:val="22"/>
          <w:szCs w:val="22"/>
        </w:rPr>
        <w:t xml:space="preserve"> </w:t>
      </w:r>
      <w:r w:rsidR="00CA69CB" w:rsidRPr="0078783B">
        <w:rPr>
          <w:rFonts w:asciiTheme="minorHAnsi" w:hAnsiTheme="minorHAnsi" w:cstheme="minorHAnsi"/>
          <w:bCs/>
          <w:sz w:val="22"/>
          <w:szCs w:val="22"/>
        </w:rPr>
        <w:t>202</w:t>
      </w:r>
      <w:r w:rsidR="00702239" w:rsidRPr="0078783B">
        <w:rPr>
          <w:rFonts w:asciiTheme="minorHAnsi" w:hAnsiTheme="minorHAnsi" w:cstheme="minorHAnsi"/>
          <w:bCs/>
          <w:sz w:val="22"/>
          <w:szCs w:val="22"/>
        </w:rPr>
        <w:t>5</w:t>
      </w:r>
      <w:r w:rsidRPr="0078783B">
        <w:rPr>
          <w:rFonts w:asciiTheme="minorHAnsi" w:hAnsiTheme="minorHAnsi" w:cstheme="minorHAnsi"/>
          <w:bCs/>
          <w:sz w:val="22"/>
          <w:szCs w:val="22"/>
        </w:rPr>
        <w:t xml:space="preserve"> ; </w:t>
      </w:r>
    </w:p>
    <w:p w14:paraId="0EDF5B4D" w14:textId="644CC865" w:rsidR="00673E95" w:rsidRPr="0078783B" w:rsidRDefault="008B7E48" w:rsidP="00673E95">
      <w:pPr>
        <w:pStyle w:val="En-tte"/>
        <w:numPr>
          <w:ilvl w:val="0"/>
          <w:numId w:val="6"/>
        </w:numPr>
        <w:tabs>
          <w:tab w:val="clear" w:pos="4536"/>
          <w:tab w:val="clear" w:pos="9072"/>
          <w:tab w:val="center" w:pos="7655"/>
        </w:tabs>
        <w:jc w:val="both"/>
        <w:rPr>
          <w:rFonts w:asciiTheme="minorHAnsi" w:hAnsiTheme="minorHAnsi" w:cstheme="minorHAnsi"/>
          <w:bCs/>
          <w:sz w:val="22"/>
          <w:szCs w:val="22"/>
        </w:rPr>
      </w:pPr>
      <w:r w:rsidRPr="0078783B">
        <w:rPr>
          <w:rFonts w:asciiTheme="minorHAnsi" w:hAnsiTheme="minorHAnsi" w:cstheme="minorHAnsi"/>
          <w:bCs/>
          <w:sz w:val="22"/>
          <w:szCs w:val="22"/>
        </w:rPr>
        <w:t>Safran.AI</w:t>
      </w:r>
      <w:r>
        <w:rPr>
          <w:rFonts w:asciiTheme="minorHAnsi" w:hAnsiTheme="minorHAnsi" w:cstheme="minorHAnsi"/>
          <w:bCs/>
          <w:sz w:val="22"/>
          <w:szCs w:val="22"/>
        </w:rPr>
        <w:t>, filiale de SED et</w:t>
      </w:r>
      <w:r w:rsidRPr="0078783B">
        <w:rPr>
          <w:rFonts w:asciiTheme="minorHAnsi" w:hAnsiTheme="minorHAnsi" w:cstheme="minorHAnsi"/>
          <w:bCs/>
          <w:sz w:val="22"/>
          <w:szCs w:val="22"/>
        </w:rPr>
        <w:t xml:space="preserve"> </w:t>
      </w:r>
      <w:r w:rsidR="00673E95" w:rsidRPr="0078783B">
        <w:rPr>
          <w:rFonts w:asciiTheme="minorHAnsi" w:hAnsiTheme="minorHAnsi" w:cstheme="minorHAnsi"/>
          <w:bCs/>
          <w:sz w:val="22"/>
          <w:szCs w:val="22"/>
        </w:rPr>
        <w:t xml:space="preserve">Safran Turbine </w:t>
      </w:r>
      <w:proofErr w:type="spellStart"/>
      <w:r w:rsidR="00673E95" w:rsidRPr="0078783B">
        <w:rPr>
          <w:rFonts w:asciiTheme="minorHAnsi" w:hAnsiTheme="minorHAnsi" w:cstheme="minorHAnsi"/>
          <w:bCs/>
          <w:sz w:val="22"/>
          <w:szCs w:val="22"/>
        </w:rPr>
        <w:t>Airfoil</w:t>
      </w:r>
      <w:r>
        <w:rPr>
          <w:rFonts w:asciiTheme="minorHAnsi" w:hAnsiTheme="minorHAnsi" w:cstheme="minorHAnsi"/>
          <w:bCs/>
          <w:sz w:val="22"/>
          <w:szCs w:val="22"/>
        </w:rPr>
        <w:t>s</w:t>
      </w:r>
      <w:proofErr w:type="spellEnd"/>
      <w:r>
        <w:rPr>
          <w:rFonts w:asciiTheme="minorHAnsi" w:hAnsiTheme="minorHAnsi" w:cstheme="minorHAnsi"/>
          <w:bCs/>
          <w:sz w:val="22"/>
          <w:szCs w:val="22"/>
        </w:rPr>
        <w:t>, filiale de SAE</w:t>
      </w:r>
      <w:r w:rsidR="00673E95" w:rsidRPr="0078783B">
        <w:rPr>
          <w:rFonts w:asciiTheme="minorHAnsi" w:hAnsiTheme="minorHAnsi" w:cstheme="minorHAnsi"/>
          <w:bCs/>
          <w:sz w:val="22"/>
          <w:szCs w:val="22"/>
        </w:rPr>
        <w:t xml:space="preserve"> </w:t>
      </w:r>
      <w:r w:rsidRPr="0078783B">
        <w:rPr>
          <w:rFonts w:asciiTheme="minorHAnsi" w:hAnsiTheme="minorHAnsi" w:cstheme="minorHAnsi"/>
          <w:bCs/>
          <w:sz w:val="22"/>
          <w:szCs w:val="22"/>
        </w:rPr>
        <w:t>intégreront les accords précités à compter du</w:t>
      </w:r>
      <w:r w:rsidR="00673E95" w:rsidRPr="0078783B">
        <w:rPr>
          <w:rFonts w:asciiTheme="minorHAnsi" w:hAnsiTheme="minorHAnsi" w:cstheme="minorHAnsi"/>
          <w:bCs/>
          <w:sz w:val="22"/>
          <w:szCs w:val="22"/>
        </w:rPr>
        <w:t xml:space="preserve"> 1</w:t>
      </w:r>
      <w:r w:rsidR="00673E95" w:rsidRPr="0078783B">
        <w:rPr>
          <w:rFonts w:asciiTheme="minorHAnsi" w:hAnsiTheme="minorHAnsi" w:cstheme="minorHAnsi"/>
          <w:bCs/>
          <w:sz w:val="22"/>
          <w:szCs w:val="22"/>
          <w:vertAlign w:val="superscript"/>
        </w:rPr>
        <w:t>er</w:t>
      </w:r>
      <w:r w:rsidR="0078783B">
        <w:rPr>
          <w:rFonts w:asciiTheme="minorHAnsi" w:hAnsiTheme="minorHAnsi" w:cstheme="minorHAnsi"/>
          <w:bCs/>
          <w:sz w:val="22"/>
          <w:szCs w:val="22"/>
        </w:rPr>
        <w:t xml:space="preserve"> </w:t>
      </w:r>
      <w:r w:rsidR="00673E95" w:rsidRPr="0078783B">
        <w:rPr>
          <w:rFonts w:asciiTheme="minorHAnsi" w:hAnsiTheme="minorHAnsi" w:cstheme="minorHAnsi"/>
          <w:bCs/>
          <w:sz w:val="22"/>
          <w:szCs w:val="22"/>
        </w:rPr>
        <w:t>septembre 2025</w:t>
      </w:r>
      <w:r w:rsidR="007E3CEE">
        <w:rPr>
          <w:rFonts w:asciiTheme="minorHAnsi" w:hAnsiTheme="minorHAnsi" w:cstheme="minorHAnsi"/>
          <w:bCs/>
          <w:sz w:val="22"/>
          <w:szCs w:val="22"/>
        </w:rPr>
        <w:t>.</w:t>
      </w:r>
    </w:p>
    <w:p w14:paraId="469733F2" w14:textId="77777777" w:rsidR="00673E95" w:rsidRPr="0078783B" w:rsidRDefault="00673E95" w:rsidP="00673E95">
      <w:pPr>
        <w:pStyle w:val="En-tte"/>
        <w:tabs>
          <w:tab w:val="clear" w:pos="4536"/>
          <w:tab w:val="clear" w:pos="9072"/>
          <w:tab w:val="center" w:pos="7655"/>
        </w:tabs>
        <w:jc w:val="both"/>
        <w:rPr>
          <w:rFonts w:asciiTheme="minorHAnsi" w:hAnsiTheme="minorHAnsi" w:cstheme="minorHAnsi"/>
          <w:bCs/>
          <w:sz w:val="22"/>
          <w:szCs w:val="22"/>
        </w:rPr>
      </w:pPr>
    </w:p>
    <w:p w14:paraId="2E878418" w14:textId="77777777" w:rsidR="002D0BAA" w:rsidRPr="0078783B" w:rsidRDefault="002D0BAA">
      <w:pPr>
        <w:pStyle w:val="Titre1"/>
        <w:rPr>
          <w:rFonts w:asciiTheme="minorHAnsi" w:hAnsiTheme="minorHAnsi" w:cstheme="minorHAnsi"/>
          <w:b/>
          <w:bCs/>
          <w:sz w:val="22"/>
          <w:szCs w:val="22"/>
          <w:u w:val="single"/>
        </w:rPr>
      </w:pPr>
    </w:p>
    <w:p w14:paraId="1FE351BB" w14:textId="77777777" w:rsidR="00D6711C" w:rsidRPr="0078783B" w:rsidRDefault="00D6711C">
      <w:pPr>
        <w:pStyle w:val="Titre1"/>
        <w:rPr>
          <w:rFonts w:asciiTheme="minorHAnsi" w:hAnsiTheme="minorHAnsi" w:cstheme="minorHAnsi"/>
          <w:b/>
          <w:bCs/>
          <w:sz w:val="22"/>
          <w:szCs w:val="22"/>
          <w:u w:val="single"/>
        </w:rPr>
      </w:pPr>
      <w:r w:rsidRPr="0078783B">
        <w:rPr>
          <w:rFonts w:asciiTheme="minorHAnsi" w:hAnsiTheme="minorHAnsi" w:cstheme="minorHAnsi"/>
          <w:b/>
          <w:bCs/>
          <w:sz w:val="22"/>
          <w:szCs w:val="22"/>
          <w:u w:val="single"/>
        </w:rPr>
        <w:t xml:space="preserve">Article 1 - </w:t>
      </w:r>
      <w:r w:rsidR="00B22FED" w:rsidRPr="0078783B">
        <w:rPr>
          <w:rFonts w:asciiTheme="minorHAnsi" w:hAnsiTheme="minorHAnsi" w:cstheme="minorHAnsi"/>
          <w:b/>
          <w:bCs/>
          <w:sz w:val="22"/>
          <w:szCs w:val="22"/>
          <w:u w:val="single"/>
        </w:rPr>
        <w:t>Mise à jour du périmètre des accords</w:t>
      </w:r>
    </w:p>
    <w:p w14:paraId="6EC33192" w14:textId="77777777" w:rsidR="00D6711C" w:rsidRPr="0078783B" w:rsidRDefault="00D6711C">
      <w:pPr>
        <w:pStyle w:val="Titre1"/>
        <w:rPr>
          <w:rFonts w:asciiTheme="minorHAnsi" w:hAnsiTheme="minorHAnsi" w:cstheme="minorHAnsi"/>
          <w:sz w:val="22"/>
          <w:szCs w:val="22"/>
        </w:rPr>
      </w:pPr>
    </w:p>
    <w:p w14:paraId="5151A88C" w14:textId="77777777" w:rsidR="009F726E" w:rsidRPr="0078783B" w:rsidRDefault="00003EE2" w:rsidP="00F33938">
      <w:pPr>
        <w:jc w:val="both"/>
        <w:rPr>
          <w:rFonts w:asciiTheme="minorHAnsi" w:hAnsiTheme="minorHAnsi" w:cstheme="minorHAnsi"/>
          <w:sz w:val="22"/>
          <w:szCs w:val="22"/>
        </w:rPr>
      </w:pPr>
      <w:r w:rsidRPr="0078783B">
        <w:rPr>
          <w:rFonts w:asciiTheme="minorHAnsi" w:hAnsiTheme="minorHAnsi" w:cstheme="minorHAnsi"/>
          <w:sz w:val="22"/>
          <w:szCs w:val="22"/>
        </w:rPr>
        <w:t xml:space="preserve">Les parties conviennent de mettre à jour la liste des sociétés entrant dans le champ d’application </w:t>
      </w:r>
      <w:r w:rsidR="00D32311" w:rsidRPr="0078783B">
        <w:rPr>
          <w:rFonts w:asciiTheme="minorHAnsi" w:hAnsiTheme="minorHAnsi" w:cstheme="minorHAnsi"/>
          <w:sz w:val="22"/>
          <w:szCs w:val="22"/>
        </w:rPr>
        <w:t>de l’accord</w:t>
      </w:r>
      <w:r w:rsidR="009F726E" w:rsidRPr="0078783B">
        <w:rPr>
          <w:rFonts w:asciiTheme="minorHAnsi" w:hAnsiTheme="minorHAnsi" w:cstheme="minorHAnsi"/>
          <w:sz w:val="22"/>
          <w:szCs w:val="22"/>
        </w:rPr>
        <w:t xml:space="preserve"> de groupe en faveur de la parentalité</w:t>
      </w:r>
      <w:r w:rsidR="009D78D7" w:rsidRPr="0078783B">
        <w:rPr>
          <w:rFonts w:asciiTheme="minorHAnsi" w:hAnsiTheme="minorHAnsi" w:cstheme="minorHAnsi"/>
          <w:sz w:val="22"/>
          <w:szCs w:val="22"/>
        </w:rPr>
        <w:t> </w:t>
      </w:r>
      <w:r w:rsidR="009F726E" w:rsidRPr="0078783B">
        <w:rPr>
          <w:rFonts w:asciiTheme="minorHAnsi" w:hAnsiTheme="minorHAnsi" w:cstheme="minorHAnsi"/>
          <w:sz w:val="22"/>
          <w:szCs w:val="22"/>
        </w:rPr>
        <w:t xml:space="preserve">et </w:t>
      </w:r>
      <w:r w:rsidR="00D32311" w:rsidRPr="0078783B">
        <w:rPr>
          <w:rFonts w:asciiTheme="minorHAnsi" w:hAnsiTheme="minorHAnsi" w:cstheme="minorHAnsi"/>
          <w:sz w:val="22"/>
          <w:szCs w:val="22"/>
        </w:rPr>
        <w:t xml:space="preserve">de l’accord de groupe </w:t>
      </w:r>
      <w:r w:rsidR="009D78D7" w:rsidRPr="0078783B">
        <w:rPr>
          <w:rFonts w:asciiTheme="minorHAnsi" w:hAnsiTheme="minorHAnsi" w:cstheme="minorHAnsi"/>
          <w:sz w:val="22"/>
          <w:szCs w:val="22"/>
        </w:rPr>
        <w:t xml:space="preserve">relatif à la </w:t>
      </w:r>
      <w:r w:rsidR="009F726E" w:rsidRPr="0078783B">
        <w:rPr>
          <w:rFonts w:asciiTheme="minorHAnsi" w:hAnsiTheme="minorHAnsi" w:cstheme="minorHAnsi"/>
          <w:sz w:val="22"/>
          <w:szCs w:val="22"/>
        </w:rPr>
        <w:t xml:space="preserve">formation et </w:t>
      </w:r>
      <w:r w:rsidR="009D78D7" w:rsidRPr="0078783B">
        <w:rPr>
          <w:rFonts w:asciiTheme="minorHAnsi" w:hAnsiTheme="minorHAnsi" w:cstheme="minorHAnsi"/>
          <w:sz w:val="22"/>
          <w:szCs w:val="22"/>
        </w:rPr>
        <w:t xml:space="preserve">au développement des </w:t>
      </w:r>
      <w:r w:rsidR="009F726E" w:rsidRPr="0078783B">
        <w:rPr>
          <w:rFonts w:asciiTheme="minorHAnsi" w:hAnsiTheme="minorHAnsi" w:cstheme="minorHAnsi"/>
          <w:sz w:val="22"/>
          <w:szCs w:val="22"/>
        </w:rPr>
        <w:t xml:space="preserve">compétences. </w:t>
      </w:r>
    </w:p>
    <w:p w14:paraId="44BBDC19" w14:textId="77777777" w:rsidR="009F726E" w:rsidRPr="0078783B" w:rsidRDefault="009F726E" w:rsidP="00F33938">
      <w:pPr>
        <w:jc w:val="both"/>
        <w:rPr>
          <w:rFonts w:asciiTheme="minorHAnsi" w:hAnsiTheme="minorHAnsi" w:cstheme="minorHAnsi"/>
          <w:sz w:val="22"/>
          <w:szCs w:val="22"/>
        </w:rPr>
      </w:pPr>
    </w:p>
    <w:p w14:paraId="75F791BB" w14:textId="2C3383B1" w:rsidR="00003EE2" w:rsidRPr="0078783B" w:rsidRDefault="009F726E" w:rsidP="00F33938">
      <w:pPr>
        <w:jc w:val="both"/>
        <w:rPr>
          <w:rFonts w:asciiTheme="minorHAnsi" w:hAnsiTheme="minorHAnsi" w:cstheme="minorHAnsi"/>
          <w:sz w:val="22"/>
          <w:szCs w:val="22"/>
        </w:rPr>
      </w:pPr>
      <w:r w:rsidRPr="0078783B">
        <w:rPr>
          <w:rFonts w:asciiTheme="minorHAnsi" w:hAnsiTheme="minorHAnsi" w:cstheme="minorHAnsi"/>
          <w:sz w:val="22"/>
          <w:szCs w:val="22"/>
        </w:rPr>
        <w:t>Les annexes</w:t>
      </w:r>
      <w:r w:rsidR="00C905D6" w:rsidRPr="0078783B">
        <w:rPr>
          <w:rFonts w:asciiTheme="minorHAnsi" w:hAnsiTheme="minorHAnsi" w:cstheme="minorHAnsi"/>
          <w:sz w:val="22"/>
          <w:szCs w:val="22"/>
        </w:rPr>
        <w:t xml:space="preserve"> n°1</w:t>
      </w:r>
      <w:r w:rsidRPr="0078783B">
        <w:rPr>
          <w:rFonts w:asciiTheme="minorHAnsi" w:hAnsiTheme="minorHAnsi" w:cstheme="minorHAnsi"/>
          <w:sz w:val="22"/>
          <w:szCs w:val="22"/>
        </w:rPr>
        <w:t xml:space="preserve"> desdits accords sont donc modifiées en conséquence. </w:t>
      </w:r>
    </w:p>
    <w:p w14:paraId="359EAD4B" w14:textId="77777777" w:rsidR="00FC1B7D" w:rsidRPr="0078783B" w:rsidRDefault="00FC1B7D" w:rsidP="00F33938">
      <w:pPr>
        <w:jc w:val="both"/>
        <w:rPr>
          <w:rFonts w:asciiTheme="minorHAnsi" w:hAnsiTheme="minorHAnsi" w:cstheme="minorHAnsi"/>
          <w:sz w:val="22"/>
          <w:szCs w:val="22"/>
        </w:rPr>
      </w:pPr>
    </w:p>
    <w:p w14:paraId="236AE18D" w14:textId="77777777" w:rsidR="00D6711C" w:rsidRPr="0078783B" w:rsidRDefault="00D6711C" w:rsidP="00F33938">
      <w:pPr>
        <w:jc w:val="both"/>
        <w:rPr>
          <w:rFonts w:asciiTheme="minorHAnsi" w:hAnsiTheme="minorHAnsi" w:cstheme="minorHAnsi"/>
          <w:sz w:val="22"/>
          <w:szCs w:val="22"/>
        </w:rPr>
      </w:pPr>
      <w:r w:rsidRPr="0078783B">
        <w:rPr>
          <w:rFonts w:asciiTheme="minorHAnsi" w:hAnsiTheme="minorHAnsi" w:cstheme="minorHAnsi"/>
          <w:b/>
          <w:bCs/>
          <w:sz w:val="22"/>
          <w:szCs w:val="22"/>
          <w:u w:val="single"/>
        </w:rPr>
        <w:t xml:space="preserve">Article </w:t>
      </w:r>
      <w:r w:rsidR="00110FD2" w:rsidRPr="0078783B">
        <w:rPr>
          <w:rFonts w:asciiTheme="minorHAnsi" w:hAnsiTheme="minorHAnsi" w:cstheme="minorHAnsi"/>
          <w:b/>
          <w:bCs/>
          <w:sz w:val="22"/>
          <w:szCs w:val="22"/>
          <w:u w:val="single"/>
        </w:rPr>
        <w:t>2</w:t>
      </w:r>
      <w:r w:rsidR="007C47EA" w:rsidRPr="0078783B">
        <w:rPr>
          <w:rFonts w:asciiTheme="minorHAnsi" w:hAnsiTheme="minorHAnsi" w:cstheme="minorHAnsi"/>
          <w:b/>
          <w:bCs/>
          <w:sz w:val="22"/>
          <w:szCs w:val="22"/>
          <w:u w:val="single"/>
        </w:rPr>
        <w:t xml:space="preserve"> </w:t>
      </w:r>
      <w:r w:rsidR="00003EE2" w:rsidRPr="0078783B">
        <w:rPr>
          <w:rFonts w:asciiTheme="minorHAnsi" w:hAnsiTheme="minorHAnsi" w:cstheme="minorHAnsi"/>
          <w:b/>
          <w:bCs/>
          <w:sz w:val="22"/>
          <w:szCs w:val="22"/>
          <w:u w:val="single"/>
        </w:rPr>
        <w:t>–</w:t>
      </w:r>
      <w:r w:rsidRPr="0078783B">
        <w:rPr>
          <w:rFonts w:asciiTheme="minorHAnsi" w:hAnsiTheme="minorHAnsi" w:cstheme="minorHAnsi"/>
          <w:b/>
          <w:bCs/>
          <w:sz w:val="22"/>
          <w:szCs w:val="22"/>
          <w:u w:val="single"/>
        </w:rPr>
        <w:t xml:space="preserve"> </w:t>
      </w:r>
      <w:r w:rsidR="00003EE2" w:rsidRPr="0078783B">
        <w:rPr>
          <w:rFonts w:asciiTheme="minorHAnsi" w:hAnsiTheme="minorHAnsi" w:cstheme="minorHAnsi"/>
          <w:b/>
          <w:bCs/>
          <w:sz w:val="22"/>
          <w:szCs w:val="22"/>
          <w:u w:val="single"/>
        </w:rPr>
        <w:t>Entrée en vigueur et durée</w:t>
      </w:r>
    </w:p>
    <w:p w14:paraId="565BA6C1" w14:textId="77777777" w:rsidR="00185A00" w:rsidRPr="0078783B" w:rsidRDefault="00185A00" w:rsidP="00110FD2">
      <w:pPr>
        <w:autoSpaceDE w:val="0"/>
        <w:autoSpaceDN w:val="0"/>
        <w:adjustRightInd w:val="0"/>
        <w:jc w:val="both"/>
        <w:rPr>
          <w:rFonts w:asciiTheme="minorHAnsi" w:hAnsiTheme="minorHAnsi" w:cstheme="minorHAnsi"/>
          <w:color w:val="000000"/>
          <w:sz w:val="22"/>
          <w:szCs w:val="22"/>
        </w:rPr>
      </w:pPr>
    </w:p>
    <w:p w14:paraId="15190D5D" w14:textId="603078B7" w:rsidR="00AA7579" w:rsidRPr="0078783B" w:rsidRDefault="00AA7579" w:rsidP="00AA7579">
      <w:pPr>
        <w:autoSpaceDE w:val="0"/>
        <w:autoSpaceDN w:val="0"/>
        <w:adjustRightInd w:val="0"/>
        <w:jc w:val="both"/>
        <w:rPr>
          <w:rFonts w:asciiTheme="minorHAnsi" w:hAnsiTheme="minorHAnsi" w:cstheme="minorHAnsi"/>
          <w:color w:val="000000"/>
          <w:sz w:val="22"/>
          <w:szCs w:val="22"/>
        </w:rPr>
      </w:pPr>
      <w:r w:rsidRPr="0078783B">
        <w:rPr>
          <w:rFonts w:asciiTheme="minorHAnsi" w:hAnsiTheme="minorHAnsi" w:cstheme="minorHAnsi"/>
          <w:color w:val="000000"/>
          <w:sz w:val="22"/>
          <w:szCs w:val="22"/>
        </w:rPr>
        <w:t>Les parties conviennent que le prés</w:t>
      </w:r>
      <w:r w:rsidR="00CA69CB" w:rsidRPr="0078783B">
        <w:rPr>
          <w:rFonts w:asciiTheme="minorHAnsi" w:hAnsiTheme="minorHAnsi" w:cstheme="minorHAnsi"/>
          <w:color w:val="000000"/>
          <w:sz w:val="22"/>
          <w:szCs w:val="22"/>
        </w:rPr>
        <w:t>ent avenant entrera en vigueur à compter du 1</w:t>
      </w:r>
      <w:r w:rsidR="00CA69CB" w:rsidRPr="0078783B">
        <w:rPr>
          <w:rFonts w:asciiTheme="minorHAnsi" w:hAnsiTheme="minorHAnsi" w:cstheme="minorHAnsi"/>
          <w:color w:val="000000"/>
          <w:sz w:val="22"/>
          <w:szCs w:val="22"/>
          <w:vertAlign w:val="superscript"/>
        </w:rPr>
        <w:t>er</w:t>
      </w:r>
      <w:r w:rsidR="00CA69CB" w:rsidRPr="0078783B">
        <w:rPr>
          <w:rFonts w:asciiTheme="minorHAnsi" w:hAnsiTheme="minorHAnsi" w:cstheme="minorHAnsi"/>
          <w:color w:val="000000"/>
          <w:sz w:val="22"/>
          <w:szCs w:val="22"/>
        </w:rPr>
        <w:t xml:space="preserve"> </w:t>
      </w:r>
      <w:r w:rsidR="00E24FED" w:rsidRPr="0078783B">
        <w:rPr>
          <w:rFonts w:asciiTheme="minorHAnsi" w:hAnsiTheme="minorHAnsi" w:cstheme="minorHAnsi"/>
          <w:color w:val="000000"/>
          <w:sz w:val="22"/>
          <w:szCs w:val="22"/>
        </w:rPr>
        <w:t xml:space="preserve">juin </w:t>
      </w:r>
      <w:r w:rsidR="00CA69CB" w:rsidRPr="0078783B">
        <w:rPr>
          <w:rFonts w:asciiTheme="minorHAnsi" w:hAnsiTheme="minorHAnsi" w:cstheme="minorHAnsi"/>
          <w:color w:val="000000"/>
          <w:sz w:val="22"/>
          <w:szCs w:val="22"/>
        </w:rPr>
        <w:t>202</w:t>
      </w:r>
      <w:r w:rsidR="00E24FED" w:rsidRPr="0078783B">
        <w:rPr>
          <w:rFonts w:asciiTheme="minorHAnsi" w:hAnsiTheme="minorHAnsi" w:cstheme="minorHAnsi"/>
          <w:color w:val="000000"/>
          <w:sz w:val="22"/>
          <w:szCs w:val="22"/>
        </w:rPr>
        <w:t xml:space="preserve">5 pour </w:t>
      </w:r>
      <w:r w:rsidR="008B7E48">
        <w:rPr>
          <w:rFonts w:asciiTheme="minorHAnsi" w:hAnsiTheme="minorHAnsi" w:cstheme="minorHAnsi"/>
          <w:bCs/>
          <w:sz w:val="22"/>
          <w:szCs w:val="22"/>
        </w:rPr>
        <w:t>ADOS et</w:t>
      </w:r>
      <w:r w:rsidR="00E24FED" w:rsidRPr="0078783B">
        <w:rPr>
          <w:rFonts w:asciiTheme="minorHAnsi" w:hAnsiTheme="minorHAnsi" w:cstheme="minorHAnsi"/>
          <w:bCs/>
          <w:sz w:val="22"/>
          <w:szCs w:val="22"/>
        </w:rPr>
        <w:t xml:space="preserve"> </w:t>
      </w:r>
      <w:r w:rsidR="00860D99" w:rsidRPr="0078783B">
        <w:rPr>
          <w:rFonts w:asciiTheme="minorHAnsi" w:hAnsiTheme="minorHAnsi" w:cstheme="minorHAnsi"/>
          <w:bCs/>
          <w:sz w:val="22"/>
          <w:szCs w:val="22"/>
        </w:rPr>
        <w:t xml:space="preserve">à compter </w:t>
      </w:r>
      <w:r w:rsidR="00E24FED" w:rsidRPr="0078783B">
        <w:rPr>
          <w:rFonts w:asciiTheme="minorHAnsi" w:hAnsiTheme="minorHAnsi" w:cstheme="minorHAnsi"/>
          <w:bCs/>
          <w:sz w:val="22"/>
          <w:szCs w:val="22"/>
        </w:rPr>
        <w:t>du 1</w:t>
      </w:r>
      <w:r w:rsidR="00E24FED" w:rsidRPr="0078783B">
        <w:rPr>
          <w:rFonts w:asciiTheme="minorHAnsi" w:hAnsiTheme="minorHAnsi" w:cstheme="minorHAnsi"/>
          <w:bCs/>
          <w:sz w:val="22"/>
          <w:szCs w:val="22"/>
          <w:vertAlign w:val="superscript"/>
        </w:rPr>
        <w:t>er</w:t>
      </w:r>
      <w:r w:rsidR="00E24FED" w:rsidRPr="0078783B">
        <w:rPr>
          <w:rFonts w:asciiTheme="minorHAnsi" w:hAnsiTheme="minorHAnsi" w:cstheme="minorHAnsi"/>
          <w:bCs/>
          <w:sz w:val="22"/>
          <w:szCs w:val="22"/>
        </w:rPr>
        <w:t xml:space="preserve"> septembre 2025 pour </w:t>
      </w:r>
      <w:r w:rsidR="008B7E48" w:rsidRPr="0078783B">
        <w:rPr>
          <w:rFonts w:asciiTheme="minorHAnsi" w:hAnsiTheme="minorHAnsi" w:cstheme="minorHAnsi"/>
          <w:bCs/>
          <w:sz w:val="22"/>
          <w:szCs w:val="22"/>
        </w:rPr>
        <w:t xml:space="preserve">Safran. AI </w:t>
      </w:r>
      <w:r w:rsidR="008B7E48">
        <w:rPr>
          <w:rFonts w:asciiTheme="minorHAnsi" w:hAnsiTheme="minorHAnsi" w:cstheme="minorHAnsi"/>
          <w:bCs/>
          <w:sz w:val="22"/>
          <w:szCs w:val="22"/>
        </w:rPr>
        <w:t xml:space="preserve">et </w:t>
      </w:r>
      <w:r w:rsidR="00E24FED" w:rsidRPr="0078783B">
        <w:rPr>
          <w:rFonts w:asciiTheme="minorHAnsi" w:hAnsiTheme="minorHAnsi" w:cstheme="minorHAnsi"/>
          <w:bCs/>
          <w:sz w:val="22"/>
          <w:szCs w:val="22"/>
        </w:rPr>
        <w:t xml:space="preserve">Safran Turbine </w:t>
      </w:r>
      <w:proofErr w:type="spellStart"/>
      <w:r w:rsidR="00E24FED" w:rsidRPr="0078783B">
        <w:rPr>
          <w:rFonts w:asciiTheme="minorHAnsi" w:hAnsiTheme="minorHAnsi" w:cstheme="minorHAnsi"/>
          <w:bCs/>
          <w:sz w:val="22"/>
          <w:szCs w:val="22"/>
        </w:rPr>
        <w:t>Airfoils</w:t>
      </w:r>
      <w:proofErr w:type="spellEnd"/>
      <w:r w:rsidR="00CA69CB" w:rsidRPr="0078783B">
        <w:rPr>
          <w:rFonts w:asciiTheme="minorHAnsi" w:hAnsiTheme="minorHAnsi" w:cstheme="minorHAnsi"/>
          <w:color w:val="000000"/>
          <w:sz w:val="22"/>
          <w:szCs w:val="22"/>
        </w:rPr>
        <w:t>.</w:t>
      </w:r>
    </w:p>
    <w:p w14:paraId="6F4976ED" w14:textId="77777777" w:rsidR="00E24FED" w:rsidRPr="0078783B" w:rsidRDefault="00E24FED" w:rsidP="00110FD2">
      <w:pPr>
        <w:autoSpaceDE w:val="0"/>
        <w:autoSpaceDN w:val="0"/>
        <w:adjustRightInd w:val="0"/>
        <w:jc w:val="both"/>
        <w:rPr>
          <w:rFonts w:asciiTheme="minorHAnsi" w:hAnsiTheme="minorHAnsi" w:cstheme="minorHAnsi"/>
          <w:color w:val="000000"/>
          <w:sz w:val="22"/>
          <w:szCs w:val="22"/>
        </w:rPr>
      </w:pPr>
    </w:p>
    <w:p w14:paraId="7D2254B1" w14:textId="2A7540F3" w:rsidR="00003EE2" w:rsidRPr="0078783B" w:rsidRDefault="0001033E" w:rsidP="00110FD2">
      <w:pPr>
        <w:autoSpaceDE w:val="0"/>
        <w:autoSpaceDN w:val="0"/>
        <w:adjustRightInd w:val="0"/>
        <w:jc w:val="both"/>
        <w:rPr>
          <w:rFonts w:asciiTheme="minorHAnsi" w:hAnsiTheme="minorHAnsi" w:cstheme="minorHAnsi"/>
          <w:color w:val="000000"/>
          <w:sz w:val="22"/>
          <w:szCs w:val="22"/>
        </w:rPr>
      </w:pPr>
      <w:r w:rsidRPr="0078783B">
        <w:rPr>
          <w:rFonts w:asciiTheme="minorHAnsi" w:hAnsiTheme="minorHAnsi" w:cstheme="minorHAnsi"/>
          <w:color w:val="000000"/>
          <w:sz w:val="22"/>
          <w:szCs w:val="22"/>
        </w:rPr>
        <w:t>Il</w:t>
      </w:r>
      <w:r w:rsidR="00003EE2" w:rsidRPr="0078783B">
        <w:rPr>
          <w:rFonts w:asciiTheme="minorHAnsi" w:hAnsiTheme="minorHAnsi" w:cstheme="minorHAnsi"/>
          <w:color w:val="000000"/>
          <w:sz w:val="22"/>
          <w:szCs w:val="22"/>
        </w:rPr>
        <w:t xml:space="preserve"> est conclu pour une durée indéterminée.</w:t>
      </w:r>
    </w:p>
    <w:p w14:paraId="2917F513" w14:textId="77777777" w:rsidR="00110FD2" w:rsidRPr="0078783B" w:rsidRDefault="00110FD2" w:rsidP="00110FD2">
      <w:pPr>
        <w:autoSpaceDE w:val="0"/>
        <w:autoSpaceDN w:val="0"/>
        <w:adjustRightInd w:val="0"/>
        <w:jc w:val="both"/>
        <w:rPr>
          <w:rFonts w:asciiTheme="minorHAnsi" w:hAnsiTheme="minorHAnsi" w:cstheme="minorHAnsi"/>
          <w:b/>
          <w:bCs/>
          <w:sz w:val="22"/>
          <w:szCs w:val="22"/>
          <w:u w:val="single"/>
        </w:rPr>
      </w:pPr>
    </w:p>
    <w:p w14:paraId="1721AD9A" w14:textId="77777777" w:rsidR="00D6711C" w:rsidRPr="0078783B" w:rsidRDefault="00D6711C">
      <w:pPr>
        <w:autoSpaceDE w:val="0"/>
        <w:autoSpaceDN w:val="0"/>
        <w:adjustRightInd w:val="0"/>
        <w:jc w:val="both"/>
        <w:rPr>
          <w:rFonts w:asciiTheme="minorHAnsi" w:hAnsiTheme="minorHAnsi" w:cstheme="minorHAnsi"/>
          <w:b/>
          <w:bCs/>
          <w:sz w:val="22"/>
          <w:szCs w:val="22"/>
          <w:u w:val="single"/>
        </w:rPr>
      </w:pPr>
      <w:r w:rsidRPr="0078783B">
        <w:rPr>
          <w:rFonts w:asciiTheme="minorHAnsi" w:hAnsiTheme="minorHAnsi" w:cstheme="minorHAnsi"/>
          <w:b/>
          <w:bCs/>
          <w:sz w:val="22"/>
          <w:szCs w:val="22"/>
          <w:u w:val="single"/>
        </w:rPr>
        <w:t>Article</w:t>
      </w:r>
      <w:r w:rsidR="00F92CA9" w:rsidRPr="0078783B">
        <w:rPr>
          <w:rFonts w:asciiTheme="minorHAnsi" w:hAnsiTheme="minorHAnsi" w:cstheme="minorHAnsi"/>
          <w:b/>
          <w:bCs/>
          <w:sz w:val="22"/>
          <w:szCs w:val="22"/>
          <w:u w:val="single"/>
        </w:rPr>
        <w:t xml:space="preserve"> </w:t>
      </w:r>
      <w:r w:rsidR="00110FD2" w:rsidRPr="0078783B">
        <w:rPr>
          <w:rFonts w:asciiTheme="minorHAnsi" w:hAnsiTheme="minorHAnsi" w:cstheme="minorHAnsi"/>
          <w:b/>
          <w:bCs/>
          <w:sz w:val="22"/>
          <w:szCs w:val="22"/>
          <w:u w:val="single"/>
        </w:rPr>
        <w:t>3</w:t>
      </w:r>
      <w:r w:rsidR="007C47EA" w:rsidRPr="0078783B">
        <w:rPr>
          <w:rFonts w:asciiTheme="minorHAnsi" w:hAnsiTheme="minorHAnsi" w:cstheme="minorHAnsi"/>
          <w:b/>
          <w:bCs/>
          <w:sz w:val="22"/>
          <w:szCs w:val="22"/>
          <w:u w:val="single"/>
        </w:rPr>
        <w:t xml:space="preserve"> </w:t>
      </w:r>
      <w:r w:rsidRPr="0078783B">
        <w:rPr>
          <w:rFonts w:asciiTheme="minorHAnsi" w:hAnsiTheme="minorHAnsi" w:cstheme="minorHAnsi"/>
          <w:b/>
          <w:bCs/>
          <w:sz w:val="22"/>
          <w:szCs w:val="22"/>
          <w:u w:val="single"/>
        </w:rPr>
        <w:t>- Publicité et dépôt de l’accord</w:t>
      </w:r>
    </w:p>
    <w:p w14:paraId="020D9C4E" w14:textId="77777777" w:rsidR="00D6711C" w:rsidRPr="0078783B" w:rsidRDefault="00D6711C">
      <w:pPr>
        <w:rPr>
          <w:rFonts w:asciiTheme="minorHAnsi" w:hAnsiTheme="minorHAnsi" w:cstheme="minorHAnsi"/>
          <w:sz w:val="22"/>
          <w:szCs w:val="22"/>
        </w:rPr>
      </w:pPr>
    </w:p>
    <w:p w14:paraId="74FB8A1E" w14:textId="7F2C7ECE" w:rsidR="00860D99" w:rsidRPr="0078783B" w:rsidRDefault="00860D99" w:rsidP="00417F73">
      <w:pPr>
        <w:jc w:val="both"/>
        <w:rPr>
          <w:rFonts w:asciiTheme="minorHAnsi" w:hAnsiTheme="minorHAnsi" w:cstheme="minorHAnsi"/>
          <w:sz w:val="22"/>
          <w:szCs w:val="22"/>
        </w:rPr>
      </w:pPr>
      <w:r w:rsidRPr="0078783B">
        <w:rPr>
          <w:rFonts w:asciiTheme="minorHAnsi" w:hAnsiTheme="minorHAnsi" w:cstheme="minorHAnsi"/>
          <w:sz w:val="22"/>
          <w:szCs w:val="22"/>
        </w:rPr>
        <w:t>Le présent accord sera, à l’initiative de la Direction Générale du Groupe, adressé à la Direction régionale de l’économie, de l’emploi, du travail et des solidarités (DREETS) sur support électronique et par lettre recommandée avec demande d’avis de réception au greffe du Conseil de Prud’hommes de Paris.</w:t>
      </w:r>
    </w:p>
    <w:p w14:paraId="1D6A7DB0" w14:textId="77777777" w:rsidR="00220C9C" w:rsidRPr="0078783B" w:rsidRDefault="00220C9C" w:rsidP="00220C9C">
      <w:pPr>
        <w:jc w:val="both"/>
        <w:rPr>
          <w:rFonts w:asciiTheme="minorHAnsi" w:hAnsiTheme="minorHAnsi" w:cstheme="minorHAnsi"/>
          <w:sz w:val="22"/>
          <w:szCs w:val="22"/>
        </w:rPr>
      </w:pPr>
    </w:p>
    <w:p w14:paraId="19649990" w14:textId="77777777" w:rsidR="002D0BAA" w:rsidRPr="0078783B" w:rsidRDefault="00220C9C" w:rsidP="00417F73">
      <w:pPr>
        <w:jc w:val="both"/>
        <w:rPr>
          <w:rFonts w:asciiTheme="minorHAnsi" w:hAnsiTheme="minorHAnsi" w:cstheme="minorHAnsi"/>
          <w:sz w:val="22"/>
          <w:szCs w:val="22"/>
        </w:rPr>
      </w:pPr>
      <w:r w:rsidRPr="0078783B">
        <w:rPr>
          <w:rFonts w:asciiTheme="minorHAnsi" w:hAnsiTheme="minorHAnsi" w:cstheme="minorHAnsi"/>
          <w:sz w:val="22"/>
          <w:szCs w:val="22"/>
        </w:rPr>
        <w:t>Le présent accord sera également publié sur la base de données nationale. Un exemplaire sera remis à chaque Organisation Syndicale représentative.</w:t>
      </w:r>
    </w:p>
    <w:p w14:paraId="4363EDDF" w14:textId="77777777" w:rsidR="002D0BAA" w:rsidRPr="00782E87" w:rsidRDefault="002D0BAA">
      <w:pPr>
        <w:ind w:left="3540" w:firstLine="708"/>
        <w:jc w:val="both"/>
        <w:rPr>
          <w:rFonts w:cs="Times New Roman"/>
          <w:sz w:val="22"/>
          <w:szCs w:val="22"/>
        </w:rPr>
      </w:pPr>
    </w:p>
    <w:p w14:paraId="6BA96591" w14:textId="77777777" w:rsidR="00B134C3" w:rsidRDefault="00B134C3">
      <w:pPr>
        <w:rPr>
          <w:rFonts w:cs="Times New Roman"/>
          <w:sz w:val="22"/>
          <w:szCs w:val="22"/>
        </w:rPr>
      </w:pPr>
      <w:r>
        <w:rPr>
          <w:rFonts w:cs="Times New Roman"/>
          <w:sz w:val="22"/>
          <w:szCs w:val="22"/>
        </w:rPr>
        <w:br w:type="page"/>
      </w:r>
    </w:p>
    <w:p w14:paraId="5CAA588C" w14:textId="46A35F57" w:rsidR="00D6711C" w:rsidRPr="008B7E48" w:rsidRDefault="00D6711C" w:rsidP="00003EE2">
      <w:pPr>
        <w:jc w:val="both"/>
        <w:rPr>
          <w:rFonts w:asciiTheme="minorHAnsi" w:hAnsiTheme="minorHAnsi" w:cstheme="minorHAnsi"/>
          <w:sz w:val="22"/>
          <w:szCs w:val="22"/>
        </w:rPr>
      </w:pPr>
      <w:r w:rsidRPr="008B7E48">
        <w:rPr>
          <w:rFonts w:asciiTheme="minorHAnsi" w:hAnsiTheme="minorHAnsi" w:cstheme="minorHAnsi"/>
          <w:sz w:val="22"/>
          <w:szCs w:val="22"/>
        </w:rPr>
        <w:lastRenderedPageBreak/>
        <w:t>Fait à Paris, le</w:t>
      </w:r>
      <w:r w:rsidR="00524121" w:rsidRPr="008B7E48">
        <w:rPr>
          <w:rFonts w:asciiTheme="minorHAnsi" w:hAnsiTheme="minorHAnsi" w:cstheme="minorHAnsi"/>
          <w:sz w:val="22"/>
          <w:szCs w:val="22"/>
        </w:rPr>
        <w:t xml:space="preserve"> </w:t>
      </w:r>
      <w:r w:rsidR="006E1747">
        <w:rPr>
          <w:rFonts w:asciiTheme="minorHAnsi" w:hAnsiTheme="minorHAnsi" w:cstheme="minorHAnsi"/>
          <w:sz w:val="22"/>
          <w:szCs w:val="22"/>
        </w:rPr>
        <w:t>1</w:t>
      </w:r>
      <w:r w:rsidR="00B40D2E">
        <w:rPr>
          <w:rFonts w:asciiTheme="minorHAnsi" w:hAnsiTheme="minorHAnsi" w:cstheme="minorHAnsi"/>
          <w:sz w:val="22"/>
          <w:szCs w:val="22"/>
        </w:rPr>
        <w:t>5</w:t>
      </w:r>
      <w:r w:rsidR="008B7E48">
        <w:rPr>
          <w:rFonts w:asciiTheme="minorHAnsi" w:hAnsiTheme="minorHAnsi" w:cstheme="minorHAnsi"/>
          <w:sz w:val="22"/>
          <w:szCs w:val="22"/>
        </w:rPr>
        <w:t xml:space="preserve"> avril 2025</w:t>
      </w:r>
    </w:p>
    <w:p w14:paraId="0E13C9DB" w14:textId="77777777" w:rsidR="0042280B" w:rsidRPr="008B7E48" w:rsidRDefault="0042280B" w:rsidP="0042280B">
      <w:pPr>
        <w:rPr>
          <w:rFonts w:asciiTheme="minorHAnsi" w:hAnsiTheme="minorHAnsi" w:cstheme="minorHAnsi"/>
          <w:b/>
          <w:bCs/>
          <w:sz w:val="22"/>
          <w:szCs w:val="22"/>
        </w:rPr>
      </w:pPr>
    </w:p>
    <w:p w14:paraId="2833859E" w14:textId="77777777" w:rsidR="00D6711C" w:rsidRPr="008B7E48" w:rsidRDefault="000B6947" w:rsidP="0042280B">
      <w:pPr>
        <w:rPr>
          <w:rFonts w:asciiTheme="minorHAnsi" w:hAnsiTheme="minorHAnsi" w:cstheme="minorHAnsi"/>
          <w:b/>
          <w:bCs/>
          <w:sz w:val="22"/>
          <w:szCs w:val="22"/>
        </w:rPr>
      </w:pPr>
      <w:r w:rsidRPr="008B7E48">
        <w:rPr>
          <w:rFonts w:asciiTheme="minorHAnsi" w:hAnsiTheme="minorHAnsi" w:cstheme="minorHAnsi"/>
          <w:b/>
          <w:bCs/>
          <w:sz w:val="22"/>
          <w:szCs w:val="22"/>
        </w:rPr>
        <w:t xml:space="preserve">Pour </w:t>
      </w:r>
      <w:r w:rsidR="00D6711C" w:rsidRPr="008B7E48">
        <w:rPr>
          <w:rFonts w:asciiTheme="minorHAnsi" w:hAnsiTheme="minorHAnsi" w:cstheme="minorHAnsi"/>
          <w:b/>
          <w:bCs/>
          <w:sz w:val="22"/>
          <w:szCs w:val="22"/>
        </w:rPr>
        <w:t>SAFRAN</w:t>
      </w:r>
      <w:r w:rsidR="00D6711C" w:rsidRPr="008B7E48">
        <w:rPr>
          <w:rFonts w:asciiTheme="minorHAnsi" w:hAnsiTheme="minorHAnsi" w:cstheme="minorHAnsi"/>
          <w:sz w:val="22"/>
          <w:szCs w:val="22"/>
        </w:rPr>
        <w:t> :</w:t>
      </w:r>
    </w:p>
    <w:p w14:paraId="5B99B492" w14:textId="77777777" w:rsidR="0042280B" w:rsidRPr="008B7E48" w:rsidRDefault="0042280B" w:rsidP="0042280B">
      <w:pPr>
        <w:rPr>
          <w:rFonts w:asciiTheme="minorHAnsi" w:hAnsiTheme="minorHAnsi" w:cstheme="minorHAnsi"/>
          <w:b/>
          <w:bCs/>
          <w:sz w:val="22"/>
          <w:szCs w:val="22"/>
        </w:rPr>
      </w:pPr>
    </w:p>
    <w:p w14:paraId="32B12B64" w14:textId="77777777" w:rsidR="00F41CE2" w:rsidRPr="008B7E48" w:rsidRDefault="00F41CE2" w:rsidP="0042280B">
      <w:pPr>
        <w:rPr>
          <w:rFonts w:asciiTheme="minorHAnsi" w:hAnsiTheme="minorHAnsi" w:cstheme="minorHAnsi"/>
          <w:b/>
          <w:bCs/>
          <w:sz w:val="22"/>
          <w:szCs w:val="22"/>
        </w:rPr>
      </w:pPr>
    </w:p>
    <w:p w14:paraId="51DA79D0" w14:textId="77777777" w:rsidR="00F41CE2" w:rsidRPr="008B7E48" w:rsidRDefault="00F41CE2" w:rsidP="0042280B">
      <w:pPr>
        <w:rPr>
          <w:rFonts w:asciiTheme="minorHAnsi" w:hAnsiTheme="minorHAnsi" w:cstheme="minorHAnsi"/>
          <w:b/>
          <w:bCs/>
          <w:sz w:val="22"/>
          <w:szCs w:val="22"/>
        </w:rPr>
      </w:pPr>
    </w:p>
    <w:p w14:paraId="457FFC46" w14:textId="77777777" w:rsidR="00F41CE2" w:rsidRPr="008B7E48" w:rsidRDefault="00F41CE2" w:rsidP="0042280B">
      <w:pPr>
        <w:rPr>
          <w:rFonts w:asciiTheme="minorHAnsi" w:hAnsiTheme="minorHAnsi" w:cstheme="minorHAnsi"/>
          <w:b/>
          <w:bCs/>
          <w:sz w:val="22"/>
          <w:szCs w:val="22"/>
        </w:rPr>
      </w:pPr>
    </w:p>
    <w:p w14:paraId="59FDEFDB" w14:textId="5D034CBD" w:rsidR="004464D5" w:rsidRPr="008B7E48" w:rsidRDefault="004464D5" w:rsidP="004464D5">
      <w:pPr>
        <w:tabs>
          <w:tab w:val="left" w:pos="360"/>
          <w:tab w:val="left" w:pos="1440"/>
          <w:tab w:val="left" w:pos="5940"/>
          <w:tab w:val="left" w:pos="6480"/>
        </w:tabs>
        <w:spacing w:line="240" w:lineRule="atLeast"/>
        <w:jc w:val="both"/>
        <w:rPr>
          <w:rFonts w:asciiTheme="minorHAnsi" w:eastAsia="Times New Roman" w:hAnsiTheme="minorHAnsi" w:cstheme="minorHAnsi"/>
          <w:b/>
          <w:sz w:val="22"/>
          <w:szCs w:val="22"/>
        </w:rPr>
      </w:pPr>
      <w:r w:rsidRPr="008B7E48">
        <w:rPr>
          <w:rFonts w:asciiTheme="minorHAnsi" w:eastAsia="Times New Roman" w:hAnsiTheme="minorHAnsi" w:cstheme="minorHAnsi"/>
          <w:b/>
          <w:sz w:val="22"/>
          <w:szCs w:val="22"/>
        </w:rPr>
        <w:tab/>
      </w:r>
      <w:r w:rsidRPr="008B7E48">
        <w:rPr>
          <w:rFonts w:asciiTheme="minorHAnsi" w:eastAsia="Times New Roman" w:hAnsiTheme="minorHAnsi" w:cstheme="minorHAnsi"/>
          <w:b/>
          <w:sz w:val="22"/>
          <w:szCs w:val="22"/>
        </w:rPr>
        <w:tab/>
      </w:r>
    </w:p>
    <w:p w14:paraId="36A66CAF" w14:textId="12AB2902" w:rsidR="004464D5" w:rsidRPr="008B7E48" w:rsidRDefault="00B40D2E" w:rsidP="004464D5">
      <w:pPr>
        <w:tabs>
          <w:tab w:val="left" w:pos="360"/>
          <w:tab w:val="left" w:pos="1440"/>
          <w:tab w:val="left" w:pos="5940"/>
          <w:tab w:val="left" w:pos="6480"/>
        </w:tabs>
        <w:spacing w:line="240" w:lineRule="atLeast"/>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ab/>
        <w:t xml:space="preserve">                     </w:t>
      </w:r>
      <w:r w:rsidR="004464D5" w:rsidRPr="008B7E48">
        <w:rPr>
          <w:rFonts w:asciiTheme="minorHAnsi" w:eastAsia="Times New Roman" w:hAnsiTheme="minorHAnsi" w:cstheme="minorHAnsi"/>
          <w:sz w:val="22"/>
          <w:szCs w:val="22"/>
        </w:rPr>
        <w:t>Directeur des Affaires Sociales</w:t>
      </w:r>
    </w:p>
    <w:p w14:paraId="1BBBD2E5" w14:textId="77777777" w:rsidR="00D6711C" w:rsidRPr="008B7E48" w:rsidRDefault="00D6711C">
      <w:pPr>
        <w:jc w:val="both"/>
        <w:rPr>
          <w:rFonts w:asciiTheme="minorHAnsi" w:hAnsiTheme="minorHAnsi" w:cstheme="minorHAnsi"/>
          <w:sz w:val="22"/>
          <w:szCs w:val="22"/>
        </w:rPr>
      </w:pPr>
    </w:p>
    <w:p w14:paraId="0BD4E0A6" w14:textId="77777777" w:rsidR="002A6468" w:rsidRDefault="002A6468">
      <w:pPr>
        <w:jc w:val="both"/>
        <w:rPr>
          <w:rFonts w:asciiTheme="minorHAnsi" w:hAnsiTheme="minorHAnsi" w:cstheme="minorHAnsi"/>
          <w:b/>
          <w:bCs/>
          <w:sz w:val="22"/>
          <w:szCs w:val="22"/>
        </w:rPr>
      </w:pPr>
    </w:p>
    <w:p w14:paraId="1D21A89C" w14:textId="77777777" w:rsidR="002A6468" w:rsidRDefault="002A6468">
      <w:pPr>
        <w:jc w:val="both"/>
        <w:rPr>
          <w:rFonts w:asciiTheme="minorHAnsi" w:hAnsiTheme="minorHAnsi" w:cstheme="minorHAnsi"/>
          <w:b/>
          <w:bCs/>
          <w:sz w:val="22"/>
          <w:szCs w:val="22"/>
        </w:rPr>
      </w:pPr>
    </w:p>
    <w:p w14:paraId="6477E582" w14:textId="77777777" w:rsidR="002A6468" w:rsidRDefault="002A6468">
      <w:pPr>
        <w:jc w:val="both"/>
        <w:rPr>
          <w:rFonts w:asciiTheme="minorHAnsi" w:hAnsiTheme="minorHAnsi" w:cstheme="minorHAnsi"/>
          <w:b/>
          <w:bCs/>
          <w:sz w:val="22"/>
          <w:szCs w:val="22"/>
        </w:rPr>
      </w:pPr>
    </w:p>
    <w:p w14:paraId="0F965A0F" w14:textId="2F4E2897" w:rsidR="00D6711C" w:rsidRPr="008B7E48" w:rsidRDefault="00D6711C">
      <w:pPr>
        <w:jc w:val="both"/>
        <w:rPr>
          <w:rFonts w:asciiTheme="minorHAnsi" w:hAnsiTheme="minorHAnsi" w:cstheme="minorHAnsi"/>
          <w:sz w:val="22"/>
          <w:szCs w:val="22"/>
        </w:rPr>
      </w:pPr>
      <w:r w:rsidRPr="008B7E48">
        <w:rPr>
          <w:rFonts w:asciiTheme="minorHAnsi" w:hAnsiTheme="minorHAnsi" w:cstheme="minorHAnsi"/>
          <w:b/>
          <w:bCs/>
          <w:sz w:val="22"/>
          <w:szCs w:val="22"/>
        </w:rPr>
        <w:t xml:space="preserve">Pour les </w:t>
      </w:r>
      <w:r w:rsidR="00D70AAC" w:rsidRPr="008B7E48">
        <w:rPr>
          <w:rFonts w:asciiTheme="minorHAnsi" w:hAnsiTheme="minorHAnsi" w:cstheme="minorHAnsi"/>
          <w:b/>
          <w:bCs/>
          <w:sz w:val="22"/>
          <w:szCs w:val="22"/>
        </w:rPr>
        <w:t xml:space="preserve">Organisations </w:t>
      </w:r>
      <w:r w:rsidRPr="008B7E48">
        <w:rPr>
          <w:rFonts w:asciiTheme="minorHAnsi" w:hAnsiTheme="minorHAnsi" w:cstheme="minorHAnsi"/>
          <w:b/>
          <w:bCs/>
          <w:sz w:val="22"/>
          <w:szCs w:val="22"/>
        </w:rPr>
        <w:t>Syndicales :</w:t>
      </w:r>
    </w:p>
    <w:p w14:paraId="1609B423" w14:textId="77777777" w:rsidR="00D6711C" w:rsidRPr="008B7E48" w:rsidRDefault="00D6711C">
      <w:pPr>
        <w:tabs>
          <w:tab w:val="left" w:pos="2268"/>
        </w:tabs>
        <w:spacing w:line="360" w:lineRule="auto"/>
        <w:ind w:right="-142"/>
        <w:jc w:val="both"/>
        <w:rPr>
          <w:rFonts w:asciiTheme="minorHAnsi" w:hAnsiTheme="minorHAnsi" w:cstheme="minorHAnsi"/>
          <w:sz w:val="22"/>
          <w:szCs w:val="22"/>
        </w:rPr>
      </w:pPr>
    </w:p>
    <w:p w14:paraId="304B53E6" w14:textId="62A3C833" w:rsidR="008B7E48" w:rsidRDefault="00D6711C" w:rsidP="002A6468">
      <w:pPr>
        <w:tabs>
          <w:tab w:val="left" w:pos="2268"/>
        </w:tabs>
        <w:spacing w:line="360" w:lineRule="auto"/>
        <w:ind w:right="-142"/>
        <w:jc w:val="both"/>
        <w:rPr>
          <w:rFonts w:asciiTheme="minorHAnsi" w:hAnsiTheme="minorHAnsi" w:cstheme="minorHAnsi"/>
          <w:sz w:val="22"/>
          <w:szCs w:val="22"/>
        </w:rPr>
      </w:pPr>
      <w:r w:rsidRPr="008B7E48">
        <w:rPr>
          <w:rFonts w:asciiTheme="minorHAnsi" w:hAnsiTheme="minorHAnsi" w:cstheme="minorHAnsi"/>
          <w:sz w:val="22"/>
          <w:szCs w:val="22"/>
          <w:lang w:val="nl-NL"/>
        </w:rPr>
        <w:t xml:space="preserve">- </w:t>
      </w:r>
      <w:r w:rsidR="008B7E48" w:rsidRPr="0078783B">
        <w:rPr>
          <w:rFonts w:asciiTheme="minorHAnsi" w:hAnsiTheme="minorHAnsi" w:cstheme="minorHAnsi"/>
          <w:sz w:val="22"/>
          <w:szCs w:val="22"/>
        </w:rPr>
        <w:t xml:space="preserve">pour la CFDT </w:t>
      </w:r>
      <w:r w:rsidR="008B7E48" w:rsidRPr="0078783B">
        <w:rPr>
          <w:rFonts w:asciiTheme="minorHAnsi" w:hAnsiTheme="minorHAnsi" w:cstheme="minorHAnsi"/>
          <w:sz w:val="22"/>
          <w:szCs w:val="22"/>
        </w:rPr>
        <w:tab/>
      </w:r>
    </w:p>
    <w:p w14:paraId="01C08CCC" w14:textId="77777777" w:rsidR="00B40D2E" w:rsidRPr="0078783B" w:rsidRDefault="00B40D2E" w:rsidP="008B7E48">
      <w:pPr>
        <w:pStyle w:val="Corpsdetexte3"/>
        <w:tabs>
          <w:tab w:val="left" w:pos="2268"/>
        </w:tabs>
        <w:spacing w:line="360" w:lineRule="auto"/>
        <w:rPr>
          <w:rFonts w:asciiTheme="minorHAnsi" w:hAnsiTheme="minorHAnsi" w:cstheme="minorHAnsi"/>
          <w:sz w:val="22"/>
          <w:szCs w:val="22"/>
        </w:rPr>
      </w:pPr>
    </w:p>
    <w:p w14:paraId="54DE71B9" w14:textId="77777777" w:rsidR="008B7E48" w:rsidRPr="0078783B" w:rsidRDefault="008B7E48" w:rsidP="008B7E48">
      <w:pPr>
        <w:pStyle w:val="Corpsdetexte3"/>
        <w:tabs>
          <w:tab w:val="left" w:pos="2268"/>
        </w:tabs>
        <w:spacing w:line="360" w:lineRule="auto"/>
        <w:rPr>
          <w:rFonts w:asciiTheme="minorHAnsi" w:hAnsiTheme="minorHAnsi" w:cstheme="minorHAnsi"/>
          <w:sz w:val="22"/>
          <w:szCs w:val="22"/>
        </w:rPr>
      </w:pPr>
    </w:p>
    <w:p w14:paraId="74BDB7DF" w14:textId="77777777" w:rsidR="008B7E48" w:rsidRPr="0078783B" w:rsidRDefault="008B7E48" w:rsidP="008B7E48">
      <w:pPr>
        <w:tabs>
          <w:tab w:val="left" w:pos="2268"/>
        </w:tabs>
        <w:spacing w:line="360" w:lineRule="auto"/>
        <w:ind w:right="-142"/>
        <w:jc w:val="both"/>
        <w:rPr>
          <w:rFonts w:asciiTheme="minorHAnsi" w:hAnsiTheme="minorHAnsi" w:cstheme="minorHAnsi"/>
          <w:sz w:val="22"/>
          <w:szCs w:val="22"/>
        </w:rPr>
      </w:pPr>
    </w:p>
    <w:p w14:paraId="1DD453D6" w14:textId="11D9D1D0" w:rsidR="008B7E48" w:rsidRDefault="008B7E48" w:rsidP="002A6468">
      <w:pPr>
        <w:tabs>
          <w:tab w:val="left" w:pos="2268"/>
        </w:tabs>
        <w:spacing w:line="360" w:lineRule="auto"/>
        <w:ind w:right="-142"/>
        <w:jc w:val="both"/>
        <w:rPr>
          <w:rFonts w:asciiTheme="minorHAnsi" w:hAnsiTheme="minorHAnsi" w:cstheme="minorHAnsi"/>
          <w:sz w:val="22"/>
          <w:szCs w:val="22"/>
        </w:rPr>
      </w:pPr>
      <w:r w:rsidRPr="0078783B">
        <w:rPr>
          <w:rFonts w:asciiTheme="minorHAnsi" w:hAnsiTheme="minorHAnsi" w:cstheme="minorHAnsi"/>
          <w:sz w:val="22"/>
          <w:szCs w:val="22"/>
        </w:rPr>
        <w:t xml:space="preserve">- pour la CFE-CGC </w:t>
      </w:r>
      <w:r w:rsidRPr="0078783B">
        <w:rPr>
          <w:rFonts w:asciiTheme="minorHAnsi" w:hAnsiTheme="minorHAnsi" w:cstheme="minorHAnsi"/>
          <w:sz w:val="22"/>
          <w:szCs w:val="22"/>
        </w:rPr>
        <w:tab/>
      </w:r>
    </w:p>
    <w:p w14:paraId="6248B772" w14:textId="77777777" w:rsidR="00B40D2E" w:rsidRDefault="00B40D2E" w:rsidP="008B7E48">
      <w:pPr>
        <w:tabs>
          <w:tab w:val="left" w:pos="2268"/>
        </w:tabs>
        <w:spacing w:line="360" w:lineRule="auto"/>
        <w:ind w:right="-142"/>
        <w:jc w:val="both"/>
        <w:rPr>
          <w:rFonts w:asciiTheme="minorHAnsi" w:hAnsiTheme="minorHAnsi" w:cstheme="minorHAnsi"/>
          <w:sz w:val="22"/>
          <w:szCs w:val="22"/>
        </w:rPr>
      </w:pPr>
    </w:p>
    <w:p w14:paraId="75A10C5C" w14:textId="77777777" w:rsidR="008B7E48" w:rsidRPr="0078783B" w:rsidRDefault="008B7E48" w:rsidP="008B7E48">
      <w:pPr>
        <w:tabs>
          <w:tab w:val="left" w:pos="2268"/>
        </w:tabs>
        <w:spacing w:line="360" w:lineRule="auto"/>
        <w:ind w:right="-142"/>
        <w:jc w:val="both"/>
        <w:rPr>
          <w:rFonts w:asciiTheme="minorHAnsi" w:hAnsiTheme="minorHAnsi" w:cstheme="minorHAnsi"/>
          <w:sz w:val="22"/>
          <w:szCs w:val="22"/>
        </w:rPr>
      </w:pPr>
      <w:r w:rsidRPr="0078783B">
        <w:rPr>
          <w:rFonts w:asciiTheme="minorHAnsi" w:hAnsiTheme="minorHAnsi" w:cstheme="minorHAnsi"/>
          <w:sz w:val="22"/>
          <w:szCs w:val="22"/>
        </w:rPr>
        <w:tab/>
      </w:r>
    </w:p>
    <w:p w14:paraId="3E641A89" w14:textId="77777777" w:rsidR="008B7E48" w:rsidRPr="0078783B" w:rsidRDefault="008B7E48" w:rsidP="008B7E48">
      <w:pPr>
        <w:pStyle w:val="Corpsdetexte3"/>
        <w:tabs>
          <w:tab w:val="left" w:pos="2268"/>
        </w:tabs>
        <w:spacing w:line="360" w:lineRule="auto"/>
        <w:rPr>
          <w:rFonts w:asciiTheme="minorHAnsi" w:hAnsiTheme="minorHAnsi" w:cstheme="minorHAnsi"/>
          <w:sz w:val="22"/>
          <w:szCs w:val="22"/>
        </w:rPr>
      </w:pPr>
      <w:r w:rsidRPr="0078783B">
        <w:rPr>
          <w:rFonts w:asciiTheme="minorHAnsi" w:hAnsiTheme="minorHAnsi" w:cstheme="minorHAnsi"/>
          <w:sz w:val="22"/>
          <w:szCs w:val="22"/>
        </w:rPr>
        <w:tab/>
      </w:r>
    </w:p>
    <w:p w14:paraId="0D8A33EB" w14:textId="433321B9" w:rsidR="008B7E48" w:rsidRDefault="008B7E48" w:rsidP="002A6468">
      <w:pPr>
        <w:tabs>
          <w:tab w:val="left" w:pos="2268"/>
        </w:tabs>
        <w:spacing w:line="360" w:lineRule="auto"/>
        <w:ind w:right="-142"/>
        <w:jc w:val="both"/>
        <w:rPr>
          <w:rFonts w:asciiTheme="minorHAnsi" w:hAnsiTheme="minorHAnsi" w:cstheme="minorHAnsi"/>
          <w:sz w:val="22"/>
          <w:szCs w:val="22"/>
        </w:rPr>
      </w:pPr>
      <w:r w:rsidRPr="0078783B">
        <w:rPr>
          <w:rFonts w:asciiTheme="minorHAnsi" w:hAnsiTheme="minorHAnsi" w:cstheme="minorHAnsi"/>
          <w:sz w:val="22"/>
          <w:szCs w:val="22"/>
        </w:rPr>
        <w:t>- pour la CGT </w:t>
      </w:r>
      <w:r w:rsidRPr="0078783B">
        <w:rPr>
          <w:rFonts w:asciiTheme="minorHAnsi" w:hAnsiTheme="minorHAnsi" w:cstheme="minorHAnsi"/>
          <w:sz w:val="22"/>
          <w:szCs w:val="22"/>
        </w:rPr>
        <w:tab/>
      </w:r>
    </w:p>
    <w:p w14:paraId="7CD3E23F" w14:textId="77777777" w:rsidR="00B40D2E" w:rsidRPr="0078783B" w:rsidRDefault="00B40D2E" w:rsidP="008B7E48">
      <w:pPr>
        <w:pStyle w:val="Corpsdetexte3"/>
        <w:tabs>
          <w:tab w:val="left" w:pos="2268"/>
        </w:tabs>
        <w:spacing w:line="360" w:lineRule="auto"/>
        <w:rPr>
          <w:rFonts w:asciiTheme="minorHAnsi" w:hAnsiTheme="minorHAnsi" w:cstheme="minorHAnsi"/>
          <w:sz w:val="22"/>
          <w:szCs w:val="22"/>
        </w:rPr>
      </w:pPr>
    </w:p>
    <w:p w14:paraId="09F67359" w14:textId="77777777" w:rsidR="008B7E48" w:rsidRPr="0078783B" w:rsidRDefault="008B7E48" w:rsidP="008B7E48">
      <w:pPr>
        <w:tabs>
          <w:tab w:val="left" w:pos="2268"/>
        </w:tabs>
        <w:spacing w:line="360" w:lineRule="auto"/>
        <w:ind w:right="-142"/>
        <w:jc w:val="both"/>
        <w:rPr>
          <w:rFonts w:asciiTheme="minorHAnsi" w:hAnsiTheme="minorHAnsi" w:cstheme="minorHAnsi"/>
          <w:sz w:val="22"/>
          <w:szCs w:val="22"/>
        </w:rPr>
      </w:pPr>
    </w:p>
    <w:p w14:paraId="4EB3E0EB" w14:textId="77777777" w:rsidR="008B7E48" w:rsidRPr="0078783B" w:rsidRDefault="008B7E48" w:rsidP="008B7E48">
      <w:pPr>
        <w:tabs>
          <w:tab w:val="left" w:pos="2268"/>
        </w:tabs>
        <w:spacing w:line="360" w:lineRule="auto"/>
        <w:ind w:right="-142"/>
        <w:jc w:val="both"/>
        <w:rPr>
          <w:rFonts w:asciiTheme="minorHAnsi" w:hAnsiTheme="minorHAnsi" w:cstheme="minorHAnsi"/>
          <w:sz w:val="22"/>
          <w:szCs w:val="22"/>
        </w:rPr>
      </w:pPr>
    </w:p>
    <w:p w14:paraId="7382E7E5" w14:textId="1BA187F5" w:rsidR="00B40D2E" w:rsidRDefault="008B7E48" w:rsidP="002A6468">
      <w:pPr>
        <w:tabs>
          <w:tab w:val="left" w:pos="2268"/>
        </w:tabs>
        <w:spacing w:line="360" w:lineRule="auto"/>
        <w:ind w:right="-142"/>
        <w:jc w:val="both"/>
        <w:rPr>
          <w:rFonts w:asciiTheme="minorHAnsi" w:hAnsiTheme="minorHAnsi" w:cstheme="minorHAnsi"/>
          <w:sz w:val="22"/>
          <w:szCs w:val="22"/>
        </w:rPr>
      </w:pPr>
      <w:r w:rsidRPr="0078783B">
        <w:rPr>
          <w:rFonts w:asciiTheme="minorHAnsi" w:hAnsiTheme="minorHAnsi" w:cstheme="minorHAnsi"/>
          <w:sz w:val="22"/>
          <w:szCs w:val="22"/>
        </w:rPr>
        <w:t>- pour FO </w:t>
      </w:r>
      <w:r w:rsidRPr="0078783B">
        <w:rPr>
          <w:rFonts w:asciiTheme="minorHAnsi" w:hAnsiTheme="minorHAnsi" w:cstheme="minorHAnsi"/>
          <w:sz w:val="22"/>
          <w:szCs w:val="22"/>
        </w:rPr>
        <w:tab/>
      </w:r>
    </w:p>
    <w:p w14:paraId="2FE42908" w14:textId="77777777" w:rsidR="00B40D2E" w:rsidRPr="0078783B" w:rsidRDefault="00B40D2E" w:rsidP="008B7E48">
      <w:pPr>
        <w:pStyle w:val="Corpsdetexte3"/>
        <w:tabs>
          <w:tab w:val="left" w:pos="2268"/>
        </w:tabs>
        <w:spacing w:line="360" w:lineRule="auto"/>
        <w:rPr>
          <w:rFonts w:asciiTheme="minorHAnsi" w:hAnsiTheme="minorHAnsi" w:cstheme="minorHAnsi"/>
          <w:sz w:val="22"/>
          <w:szCs w:val="22"/>
        </w:rPr>
      </w:pPr>
    </w:p>
    <w:p w14:paraId="3499F107" w14:textId="7E46D61A" w:rsidR="008B7E48" w:rsidRPr="0078783B" w:rsidRDefault="008B7E48" w:rsidP="008B7E48">
      <w:pPr>
        <w:pStyle w:val="Corpsdetexte3"/>
        <w:tabs>
          <w:tab w:val="left" w:pos="2268"/>
        </w:tabs>
        <w:spacing w:line="360" w:lineRule="auto"/>
        <w:rPr>
          <w:rFonts w:asciiTheme="minorHAnsi" w:hAnsiTheme="minorHAnsi" w:cstheme="minorHAnsi"/>
          <w:sz w:val="22"/>
          <w:szCs w:val="22"/>
        </w:rPr>
      </w:pPr>
      <w:r w:rsidRPr="0078783B">
        <w:rPr>
          <w:rFonts w:asciiTheme="minorHAnsi" w:hAnsiTheme="minorHAnsi" w:cstheme="minorHAnsi"/>
          <w:sz w:val="22"/>
          <w:szCs w:val="22"/>
        </w:rPr>
        <w:tab/>
      </w:r>
    </w:p>
    <w:p w14:paraId="39759289" w14:textId="10C079AE" w:rsidR="00E24FED" w:rsidRPr="008B7E48" w:rsidRDefault="00E24FED" w:rsidP="008B7E48">
      <w:pPr>
        <w:tabs>
          <w:tab w:val="left" w:pos="2268"/>
        </w:tabs>
        <w:spacing w:line="360" w:lineRule="auto"/>
        <w:ind w:right="-142"/>
        <w:jc w:val="both"/>
        <w:rPr>
          <w:rFonts w:asciiTheme="minorHAnsi" w:hAnsiTheme="minorHAnsi" w:cstheme="minorHAnsi"/>
          <w:sz w:val="22"/>
          <w:szCs w:val="22"/>
        </w:rPr>
      </w:pPr>
    </w:p>
    <w:p w14:paraId="6E836935" w14:textId="77777777" w:rsidR="00E24FED" w:rsidRPr="008B7E48" w:rsidRDefault="00E24FED" w:rsidP="00E24FED">
      <w:pPr>
        <w:pStyle w:val="Corpsdetexte3"/>
        <w:tabs>
          <w:tab w:val="left" w:pos="2268"/>
        </w:tabs>
        <w:spacing w:line="360" w:lineRule="auto"/>
        <w:rPr>
          <w:rFonts w:asciiTheme="minorHAnsi" w:hAnsiTheme="minorHAnsi" w:cstheme="minorHAnsi"/>
          <w:sz w:val="22"/>
          <w:szCs w:val="22"/>
        </w:rPr>
      </w:pPr>
    </w:p>
    <w:p w14:paraId="65A1A952" w14:textId="71C40D79" w:rsidR="00E24FED" w:rsidRPr="008B7E48" w:rsidRDefault="00E24FED">
      <w:pPr>
        <w:rPr>
          <w:rFonts w:asciiTheme="minorHAnsi" w:hAnsiTheme="minorHAnsi" w:cstheme="minorHAnsi"/>
          <w:sz w:val="22"/>
          <w:szCs w:val="22"/>
        </w:rPr>
      </w:pPr>
      <w:r w:rsidRPr="008B7E48">
        <w:rPr>
          <w:rFonts w:asciiTheme="minorHAnsi" w:hAnsiTheme="minorHAnsi" w:cstheme="minorHAnsi"/>
          <w:sz w:val="22"/>
          <w:szCs w:val="22"/>
        </w:rPr>
        <w:br w:type="page"/>
      </w:r>
    </w:p>
    <w:p w14:paraId="05E990A6" w14:textId="77777777" w:rsidR="00B134C3" w:rsidRDefault="00B134C3">
      <w:pPr>
        <w:rPr>
          <w:rFonts w:asciiTheme="majorHAnsi" w:hAnsiTheme="majorHAnsi" w:cstheme="majorHAnsi"/>
          <w:b/>
          <w:smallCaps/>
          <w:color w:val="1F497D" w:themeColor="text2"/>
          <w:sz w:val="28"/>
          <w:szCs w:val="24"/>
        </w:rPr>
      </w:pPr>
    </w:p>
    <w:p w14:paraId="6C5EEC52" w14:textId="77777777" w:rsidR="00220C9C" w:rsidRPr="008B7E48" w:rsidRDefault="00220C9C" w:rsidP="00220C9C">
      <w:pPr>
        <w:pStyle w:val="Normalcentr"/>
        <w:shd w:val="clear" w:color="auto" w:fill="DAEEF3" w:themeFill="accent5" w:themeFillTint="33"/>
        <w:jc w:val="center"/>
        <w:rPr>
          <w:rFonts w:asciiTheme="minorHAnsi" w:hAnsiTheme="minorHAnsi" w:cstheme="minorHAnsi"/>
          <w:b/>
          <w:smallCaps/>
          <w:color w:val="1F497D" w:themeColor="text2"/>
        </w:rPr>
      </w:pPr>
      <w:r w:rsidRPr="008B7E48">
        <w:rPr>
          <w:rFonts w:asciiTheme="minorHAnsi" w:hAnsiTheme="minorHAnsi" w:cstheme="minorHAnsi"/>
          <w:b/>
          <w:smallCaps/>
          <w:color w:val="1F497D" w:themeColor="text2"/>
        </w:rPr>
        <w:t>ANNEXE 1</w:t>
      </w:r>
    </w:p>
    <w:p w14:paraId="5F9A3B6D" w14:textId="3DDA9935" w:rsidR="00E24FED" w:rsidRPr="008B7E48" w:rsidRDefault="00220C9C" w:rsidP="00E24FED">
      <w:pPr>
        <w:pStyle w:val="Normalcentr"/>
        <w:shd w:val="clear" w:color="auto" w:fill="DAEEF3" w:themeFill="accent5" w:themeFillTint="33"/>
        <w:jc w:val="center"/>
        <w:rPr>
          <w:rFonts w:asciiTheme="minorHAnsi" w:hAnsiTheme="minorHAnsi" w:cstheme="minorHAnsi"/>
          <w:b/>
          <w:smallCaps/>
          <w:color w:val="1F497D" w:themeColor="text2"/>
        </w:rPr>
      </w:pPr>
      <w:r w:rsidRPr="008B7E48">
        <w:rPr>
          <w:rFonts w:asciiTheme="minorHAnsi" w:hAnsiTheme="minorHAnsi" w:cstheme="minorHAnsi"/>
          <w:b/>
          <w:smallCaps/>
          <w:color w:val="1F497D" w:themeColor="text2"/>
        </w:rPr>
        <w:t xml:space="preserve">LISTE DES SOCIETES </w:t>
      </w:r>
      <w:r w:rsidR="00C905D6" w:rsidRPr="008B7E48">
        <w:rPr>
          <w:rFonts w:asciiTheme="minorHAnsi" w:hAnsiTheme="minorHAnsi" w:cstheme="minorHAnsi"/>
          <w:b/>
          <w:smallCaps/>
          <w:color w:val="1F497D" w:themeColor="text2"/>
        </w:rPr>
        <w:t xml:space="preserve">ENTRANT DANS LE CHAMP D’APPLICATION </w:t>
      </w:r>
      <w:r w:rsidR="00E24FED" w:rsidRPr="008B7E48">
        <w:rPr>
          <w:rFonts w:asciiTheme="minorHAnsi" w:hAnsiTheme="minorHAnsi" w:cstheme="minorHAnsi"/>
          <w:b/>
          <w:smallCaps/>
          <w:color w:val="1F497D" w:themeColor="text2"/>
        </w:rPr>
        <w:t>DE L’ACCORD RELATIF A LA FORMATION ET AU DEVELOPPEMENT DES COMPETENCES</w:t>
      </w:r>
    </w:p>
    <w:p w14:paraId="109CF297" w14:textId="53041FAD" w:rsidR="00220C9C" w:rsidRPr="008B7E48" w:rsidRDefault="00E24FED" w:rsidP="00220C9C">
      <w:pPr>
        <w:pStyle w:val="Normalcentr"/>
        <w:shd w:val="clear" w:color="auto" w:fill="DAEEF3" w:themeFill="accent5" w:themeFillTint="33"/>
        <w:jc w:val="center"/>
        <w:rPr>
          <w:rFonts w:asciiTheme="minorHAnsi" w:hAnsiTheme="minorHAnsi" w:cstheme="minorHAnsi"/>
          <w:b/>
          <w:smallCaps/>
          <w:color w:val="1F497D" w:themeColor="text2"/>
        </w:rPr>
      </w:pPr>
      <w:r w:rsidRPr="008B7E48">
        <w:rPr>
          <w:rFonts w:asciiTheme="minorHAnsi" w:hAnsiTheme="minorHAnsi" w:cstheme="minorHAnsi"/>
          <w:b/>
          <w:smallCaps/>
          <w:color w:val="1F497D" w:themeColor="text2"/>
        </w:rPr>
        <w:t xml:space="preserve">ET </w:t>
      </w:r>
      <w:r w:rsidR="00C905D6" w:rsidRPr="008B7E48">
        <w:rPr>
          <w:rFonts w:asciiTheme="minorHAnsi" w:hAnsiTheme="minorHAnsi" w:cstheme="minorHAnsi"/>
          <w:b/>
          <w:smallCaps/>
          <w:color w:val="1F497D" w:themeColor="text2"/>
        </w:rPr>
        <w:t>DE</w:t>
      </w:r>
      <w:r w:rsidR="00A93793" w:rsidRPr="008B7E48">
        <w:rPr>
          <w:rFonts w:asciiTheme="minorHAnsi" w:hAnsiTheme="minorHAnsi" w:cstheme="minorHAnsi"/>
          <w:b/>
          <w:smallCaps/>
          <w:color w:val="1F497D" w:themeColor="text2"/>
        </w:rPr>
        <w:t xml:space="preserve"> L’ACCORD</w:t>
      </w:r>
      <w:r w:rsidR="00220C9C" w:rsidRPr="008B7E48">
        <w:rPr>
          <w:rFonts w:asciiTheme="minorHAnsi" w:hAnsiTheme="minorHAnsi" w:cstheme="minorHAnsi"/>
          <w:b/>
          <w:smallCaps/>
          <w:color w:val="1F497D" w:themeColor="text2"/>
        </w:rPr>
        <w:t xml:space="preserve"> </w:t>
      </w:r>
      <w:r w:rsidR="00A93793" w:rsidRPr="008B7E48">
        <w:rPr>
          <w:rFonts w:asciiTheme="minorHAnsi" w:hAnsiTheme="minorHAnsi" w:cstheme="minorHAnsi"/>
          <w:b/>
          <w:smallCaps/>
          <w:color w:val="1F497D" w:themeColor="text2"/>
        </w:rPr>
        <w:t xml:space="preserve">EN FAVEUR DE LA PARENTALITE </w:t>
      </w:r>
    </w:p>
    <w:p w14:paraId="6B834632" w14:textId="77777777" w:rsidR="00481742" w:rsidRPr="008B7E48" w:rsidRDefault="00481742" w:rsidP="00481742">
      <w:pPr>
        <w:rPr>
          <w:rFonts w:asciiTheme="minorHAnsi" w:eastAsia="Arial Narrow" w:hAnsiTheme="minorHAnsi" w:cstheme="minorHAnsi"/>
          <w:color w:val="000000"/>
          <w:spacing w:val="-2"/>
          <w:sz w:val="22"/>
        </w:rPr>
      </w:pPr>
    </w:p>
    <w:p w14:paraId="2628C9E7" w14:textId="77777777" w:rsidR="00481742" w:rsidRPr="008B7E48" w:rsidRDefault="00481742" w:rsidP="00481742">
      <w:pPr>
        <w:jc w:val="both"/>
        <w:rPr>
          <w:rFonts w:asciiTheme="minorHAnsi" w:hAnsiTheme="minorHAnsi" w:cstheme="minorHAnsi"/>
          <w:sz w:val="22"/>
        </w:rPr>
      </w:pPr>
    </w:p>
    <w:p w14:paraId="05D65F64" w14:textId="77777777" w:rsidR="00481742" w:rsidRPr="008B7E48" w:rsidRDefault="00481742" w:rsidP="00481742">
      <w:pPr>
        <w:pStyle w:val="Paragraphedeliste"/>
        <w:numPr>
          <w:ilvl w:val="0"/>
          <w:numId w:val="2"/>
        </w:numPr>
        <w:spacing w:line="242" w:lineRule="exact"/>
        <w:ind w:right="102"/>
        <w:textAlignment w:val="baseline"/>
        <w:rPr>
          <w:rFonts w:asciiTheme="minorHAnsi" w:eastAsia="Arial" w:hAnsiTheme="minorHAnsi" w:cstheme="minorHAnsi"/>
          <w:color w:val="000000"/>
          <w:sz w:val="22"/>
        </w:rPr>
      </w:pPr>
      <w:r w:rsidRPr="008B7E48">
        <w:rPr>
          <w:rFonts w:asciiTheme="minorHAnsi" w:eastAsia="Arial" w:hAnsiTheme="minorHAnsi" w:cstheme="minorHAnsi"/>
          <w:color w:val="000000"/>
          <w:sz w:val="22"/>
        </w:rPr>
        <w:t xml:space="preserve">Safran SA </w:t>
      </w:r>
    </w:p>
    <w:p w14:paraId="0C1622D9" w14:textId="4FA6E861" w:rsidR="00481742" w:rsidRPr="008B7E48" w:rsidRDefault="00481742" w:rsidP="007E3CEE">
      <w:pPr>
        <w:pStyle w:val="Paragraphedeliste"/>
        <w:numPr>
          <w:ilvl w:val="1"/>
          <w:numId w:val="3"/>
        </w:numPr>
        <w:spacing w:line="242" w:lineRule="exact"/>
        <w:ind w:right="102"/>
        <w:textAlignment w:val="baseline"/>
        <w:rPr>
          <w:rFonts w:asciiTheme="minorHAnsi" w:eastAsia="Arial" w:hAnsiTheme="minorHAnsi" w:cstheme="minorHAnsi"/>
          <w:color w:val="000000"/>
          <w:sz w:val="22"/>
        </w:rPr>
      </w:pPr>
      <w:r w:rsidRPr="008B7E48">
        <w:rPr>
          <w:rFonts w:asciiTheme="minorHAnsi" w:eastAsia="Arial" w:hAnsiTheme="minorHAnsi" w:cstheme="minorHAnsi"/>
          <w:color w:val="000000"/>
          <w:sz w:val="22"/>
        </w:rPr>
        <w:t xml:space="preserve">Safran Additive </w:t>
      </w:r>
      <w:proofErr w:type="spellStart"/>
      <w:r w:rsidRPr="008B7E48">
        <w:rPr>
          <w:rFonts w:asciiTheme="minorHAnsi" w:eastAsia="Arial" w:hAnsiTheme="minorHAnsi" w:cstheme="minorHAnsi"/>
          <w:color w:val="000000"/>
          <w:sz w:val="22"/>
        </w:rPr>
        <w:t>Manufacturing</w:t>
      </w:r>
      <w:proofErr w:type="spellEnd"/>
      <w:r w:rsidRPr="008B7E48">
        <w:rPr>
          <w:rFonts w:asciiTheme="minorHAnsi" w:eastAsia="Arial" w:hAnsiTheme="minorHAnsi" w:cstheme="minorHAnsi"/>
          <w:color w:val="000000"/>
          <w:sz w:val="22"/>
        </w:rPr>
        <w:t xml:space="preserve"> Campus </w:t>
      </w:r>
    </w:p>
    <w:p w14:paraId="4843960E" w14:textId="608D29FD" w:rsidR="00481742" w:rsidRPr="008B7E48" w:rsidRDefault="00481742" w:rsidP="007E3CEE">
      <w:pPr>
        <w:pStyle w:val="Paragraphedeliste"/>
        <w:numPr>
          <w:ilvl w:val="1"/>
          <w:numId w:val="3"/>
        </w:numPr>
        <w:spacing w:line="242" w:lineRule="exact"/>
        <w:ind w:right="102"/>
        <w:textAlignment w:val="baseline"/>
        <w:rPr>
          <w:rFonts w:asciiTheme="minorHAnsi" w:eastAsia="Arial" w:hAnsiTheme="minorHAnsi" w:cstheme="minorHAnsi"/>
          <w:color w:val="000000"/>
          <w:sz w:val="22"/>
        </w:rPr>
      </w:pPr>
      <w:r w:rsidRPr="008B7E48">
        <w:rPr>
          <w:rFonts w:asciiTheme="minorHAnsi" w:eastAsia="Arial" w:hAnsiTheme="minorHAnsi" w:cstheme="minorHAnsi"/>
          <w:color w:val="000000"/>
          <w:sz w:val="22"/>
        </w:rPr>
        <w:t xml:space="preserve">Safran </w:t>
      </w:r>
      <w:proofErr w:type="spellStart"/>
      <w:r w:rsidRPr="008B7E48">
        <w:rPr>
          <w:rFonts w:asciiTheme="minorHAnsi" w:eastAsia="Arial" w:hAnsiTheme="minorHAnsi" w:cstheme="minorHAnsi"/>
          <w:color w:val="000000"/>
          <w:sz w:val="22"/>
        </w:rPr>
        <w:t>Ceramics</w:t>
      </w:r>
      <w:proofErr w:type="spellEnd"/>
      <w:r w:rsidRPr="008B7E48">
        <w:rPr>
          <w:rFonts w:asciiTheme="minorHAnsi" w:eastAsia="Arial" w:hAnsiTheme="minorHAnsi" w:cstheme="minorHAnsi"/>
          <w:color w:val="000000"/>
          <w:sz w:val="22"/>
        </w:rPr>
        <w:t xml:space="preserve"> </w:t>
      </w:r>
    </w:p>
    <w:p w14:paraId="63E06BE7" w14:textId="77777777" w:rsidR="00481742" w:rsidRPr="008B7E48" w:rsidRDefault="00481742" w:rsidP="00481742">
      <w:pPr>
        <w:spacing w:line="242" w:lineRule="exact"/>
        <w:ind w:left="708" w:right="102"/>
        <w:textAlignment w:val="baseline"/>
        <w:rPr>
          <w:rFonts w:asciiTheme="minorHAnsi" w:eastAsia="Arial" w:hAnsiTheme="minorHAnsi" w:cstheme="minorHAnsi"/>
          <w:color w:val="000000"/>
          <w:sz w:val="22"/>
        </w:rPr>
      </w:pPr>
    </w:p>
    <w:p w14:paraId="33986E6F" w14:textId="77777777" w:rsidR="00481742" w:rsidRPr="008B7E48" w:rsidRDefault="00481742" w:rsidP="00481742">
      <w:pPr>
        <w:pStyle w:val="Paragraphedeliste"/>
        <w:numPr>
          <w:ilvl w:val="0"/>
          <w:numId w:val="1"/>
        </w:numPr>
        <w:spacing w:line="242" w:lineRule="exact"/>
        <w:ind w:right="102"/>
        <w:textAlignment w:val="baseline"/>
        <w:rPr>
          <w:rFonts w:asciiTheme="minorHAnsi" w:eastAsia="Arial" w:hAnsiTheme="minorHAnsi" w:cstheme="minorHAnsi"/>
          <w:color w:val="000000"/>
          <w:sz w:val="22"/>
        </w:rPr>
      </w:pPr>
      <w:r w:rsidRPr="008B7E48">
        <w:rPr>
          <w:rFonts w:asciiTheme="minorHAnsi" w:eastAsia="Arial" w:hAnsiTheme="minorHAnsi" w:cstheme="minorHAnsi"/>
          <w:color w:val="000000"/>
          <w:sz w:val="22"/>
        </w:rPr>
        <w:t xml:space="preserve">Safran Aircraft Engines </w:t>
      </w:r>
    </w:p>
    <w:p w14:paraId="79D17947" w14:textId="23048F02" w:rsidR="00481742" w:rsidRPr="008B7E48" w:rsidRDefault="00481742" w:rsidP="007E3CEE">
      <w:pPr>
        <w:pStyle w:val="Paragraphedeliste"/>
        <w:numPr>
          <w:ilvl w:val="1"/>
          <w:numId w:val="3"/>
        </w:numPr>
        <w:spacing w:line="242" w:lineRule="exact"/>
        <w:ind w:right="102"/>
        <w:textAlignment w:val="baseline"/>
        <w:rPr>
          <w:rFonts w:asciiTheme="minorHAnsi" w:eastAsia="Arial" w:hAnsiTheme="minorHAnsi" w:cstheme="minorHAnsi"/>
          <w:color w:val="000000"/>
          <w:sz w:val="22"/>
        </w:rPr>
      </w:pPr>
      <w:proofErr w:type="spellStart"/>
      <w:r w:rsidRPr="008B7E48">
        <w:rPr>
          <w:rFonts w:asciiTheme="minorHAnsi" w:eastAsia="Arial" w:hAnsiTheme="minorHAnsi" w:cstheme="minorHAnsi"/>
          <w:color w:val="000000"/>
          <w:sz w:val="22"/>
        </w:rPr>
        <w:t>Airfoils</w:t>
      </w:r>
      <w:proofErr w:type="spellEnd"/>
      <w:r w:rsidRPr="008B7E48">
        <w:rPr>
          <w:rFonts w:asciiTheme="minorHAnsi" w:eastAsia="Arial" w:hAnsiTheme="minorHAnsi" w:cstheme="minorHAnsi"/>
          <w:color w:val="000000"/>
          <w:sz w:val="22"/>
        </w:rPr>
        <w:t xml:space="preserve"> Advanced Solutions </w:t>
      </w:r>
    </w:p>
    <w:p w14:paraId="74269AA4" w14:textId="70B0BC0E" w:rsidR="00481742" w:rsidRDefault="00481742" w:rsidP="007E3CEE">
      <w:pPr>
        <w:pStyle w:val="Paragraphedeliste"/>
        <w:numPr>
          <w:ilvl w:val="1"/>
          <w:numId w:val="3"/>
        </w:numPr>
        <w:spacing w:line="242" w:lineRule="exact"/>
        <w:ind w:right="102"/>
        <w:textAlignment w:val="baseline"/>
        <w:rPr>
          <w:rFonts w:asciiTheme="minorHAnsi" w:eastAsia="Arial" w:hAnsiTheme="minorHAnsi" w:cstheme="minorHAnsi"/>
          <w:color w:val="000000"/>
          <w:sz w:val="22"/>
        </w:rPr>
      </w:pPr>
      <w:r w:rsidRPr="008B7E48">
        <w:rPr>
          <w:rFonts w:asciiTheme="minorHAnsi" w:eastAsia="Arial" w:hAnsiTheme="minorHAnsi" w:cstheme="minorHAnsi"/>
          <w:color w:val="000000"/>
          <w:sz w:val="22"/>
        </w:rPr>
        <w:t>Safran Aero Composite</w:t>
      </w:r>
    </w:p>
    <w:p w14:paraId="65D40552" w14:textId="16157CDD" w:rsidR="007E3CEE" w:rsidRPr="008B7E48" w:rsidRDefault="007E3CEE" w:rsidP="007E3CEE">
      <w:pPr>
        <w:pStyle w:val="Paragraphedeliste"/>
        <w:numPr>
          <w:ilvl w:val="1"/>
          <w:numId w:val="3"/>
        </w:numPr>
        <w:spacing w:line="242" w:lineRule="exact"/>
        <w:ind w:right="102"/>
        <w:textAlignment w:val="baseline"/>
        <w:rPr>
          <w:rFonts w:asciiTheme="minorHAnsi" w:eastAsia="Arial" w:hAnsiTheme="minorHAnsi" w:cstheme="minorHAnsi"/>
          <w:color w:val="000000"/>
          <w:sz w:val="22"/>
        </w:rPr>
      </w:pPr>
      <w:r>
        <w:rPr>
          <w:rFonts w:asciiTheme="minorHAnsi" w:eastAsia="Arial" w:hAnsiTheme="minorHAnsi" w:cstheme="minorHAnsi"/>
          <w:color w:val="000000"/>
          <w:sz w:val="22"/>
        </w:rPr>
        <w:t xml:space="preserve">Safran Turbine </w:t>
      </w:r>
      <w:proofErr w:type="spellStart"/>
      <w:r>
        <w:rPr>
          <w:rFonts w:asciiTheme="minorHAnsi" w:eastAsia="Arial" w:hAnsiTheme="minorHAnsi" w:cstheme="minorHAnsi"/>
          <w:color w:val="000000"/>
          <w:sz w:val="22"/>
        </w:rPr>
        <w:t>Airfoils</w:t>
      </w:r>
      <w:proofErr w:type="spellEnd"/>
    </w:p>
    <w:p w14:paraId="08077D8B" w14:textId="77777777" w:rsidR="00481742" w:rsidRPr="008B7E48" w:rsidRDefault="00481742" w:rsidP="00481742">
      <w:pPr>
        <w:spacing w:line="242" w:lineRule="exact"/>
        <w:ind w:left="708" w:right="102"/>
        <w:textAlignment w:val="baseline"/>
        <w:rPr>
          <w:rFonts w:asciiTheme="minorHAnsi" w:eastAsia="Arial" w:hAnsiTheme="minorHAnsi" w:cstheme="minorHAnsi"/>
          <w:color w:val="000000"/>
          <w:sz w:val="22"/>
        </w:rPr>
      </w:pPr>
    </w:p>
    <w:p w14:paraId="2267E9A2" w14:textId="77777777" w:rsidR="00481742" w:rsidRPr="008B7E48" w:rsidRDefault="00481742" w:rsidP="00481742">
      <w:pPr>
        <w:pStyle w:val="Paragraphedeliste"/>
        <w:numPr>
          <w:ilvl w:val="0"/>
          <w:numId w:val="1"/>
        </w:numPr>
        <w:spacing w:line="242" w:lineRule="exact"/>
        <w:ind w:right="102"/>
        <w:textAlignment w:val="baseline"/>
        <w:rPr>
          <w:rFonts w:asciiTheme="minorHAnsi" w:eastAsia="Arial" w:hAnsiTheme="minorHAnsi" w:cstheme="minorHAnsi"/>
          <w:color w:val="000000"/>
          <w:sz w:val="22"/>
        </w:rPr>
      </w:pPr>
      <w:r w:rsidRPr="008B7E48">
        <w:rPr>
          <w:rFonts w:asciiTheme="minorHAnsi" w:eastAsia="Arial" w:hAnsiTheme="minorHAnsi" w:cstheme="minorHAnsi"/>
          <w:color w:val="000000"/>
          <w:sz w:val="22"/>
        </w:rPr>
        <w:t xml:space="preserve">Safran </w:t>
      </w:r>
      <w:proofErr w:type="spellStart"/>
      <w:r w:rsidRPr="008B7E48">
        <w:rPr>
          <w:rFonts w:asciiTheme="minorHAnsi" w:eastAsia="Arial" w:hAnsiTheme="minorHAnsi" w:cstheme="minorHAnsi"/>
          <w:color w:val="000000"/>
          <w:sz w:val="22"/>
        </w:rPr>
        <w:t>Aerosystems</w:t>
      </w:r>
      <w:proofErr w:type="spellEnd"/>
      <w:r w:rsidRPr="008B7E48">
        <w:rPr>
          <w:rFonts w:asciiTheme="minorHAnsi" w:eastAsia="Arial" w:hAnsiTheme="minorHAnsi" w:cstheme="minorHAnsi"/>
          <w:color w:val="000000"/>
          <w:sz w:val="22"/>
        </w:rPr>
        <w:t xml:space="preserve"> SAS</w:t>
      </w:r>
    </w:p>
    <w:p w14:paraId="077A9ECE" w14:textId="77777777" w:rsidR="00481742" w:rsidRPr="008B7E48" w:rsidRDefault="00481742" w:rsidP="007E3CEE">
      <w:pPr>
        <w:pStyle w:val="Paragraphedeliste"/>
        <w:numPr>
          <w:ilvl w:val="1"/>
          <w:numId w:val="3"/>
        </w:numPr>
        <w:spacing w:line="242" w:lineRule="exact"/>
        <w:ind w:right="102"/>
        <w:textAlignment w:val="baseline"/>
        <w:rPr>
          <w:rFonts w:asciiTheme="minorHAnsi" w:eastAsia="Arial" w:hAnsiTheme="minorHAnsi" w:cstheme="minorHAnsi"/>
          <w:color w:val="000000"/>
          <w:sz w:val="22"/>
        </w:rPr>
      </w:pPr>
      <w:proofErr w:type="spellStart"/>
      <w:r w:rsidRPr="008B7E48">
        <w:rPr>
          <w:rFonts w:asciiTheme="minorHAnsi" w:eastAsia="Arial" w:hAnsiTheme="minorHAnsi" w:cstheme="minorHAnsi"/>
          <w:color w:val="000000"/>
          <w:sz w:val="22"/>
        </w:rPr>
        <w:t>Aerospace&amp;Defense</w:t>
      </w:r>
      <w:proofErr w:type="spellEnd"/>
      <w:r w:rsidRPr="008B7E48">
        <w:rPr>
          <w:rFonts w:asciiTheme="minorHAnsi" w:eastAsia="Arial" w:hAnsiTheme="minorHAnsi" w:cstheme="minorHAnsi"/>
          <w:color w:val="000000"/>
          <w:sz w:val="22"/>
        </w:rPr>
        <w:t xml:space="preserve"> </w:t>
      </w:r>
      <w:proofErr w:type="spellStart"/>
      <w:r w:rsidRPr="008B7E48">
        <w:rPr>
          <w:rFonts w:asciiTheme="minorHAnsi" w:eastAsia="Arial" w:hAnsiTheme="minorHAnsi" w:cstheme="minorHAnsi"/>
          <w:color w:val="000000"/>
          <w:sz w:val="22"/>
        </w:rPr>
        <w:t>Oxygen</w:t>
      </w:r>
      <w:proofErr w:type="spellEnd"/>
      <w:r w:rsidRPr="008B7E48">
        <w:rPr>
          <w:rFonts w:asciiTheme="minorHAnsi" w:eastAsia="Arial" w:hAnsiTheme="minorHAnsi" w:cstheme="minorHAnsi"/>
          <w:color w:val="000000"/>
          <w:sz w:val="22"/>
        </w:rPr>
        <w:t xml:space="preserve"> </w:t>
      </w:r>
      <w:proofErr w:type="spellStart"/>
      <w:r w:rsidRPr="008B7E48">
        <w:rPr>
          <w:rFonts w:asciiTheme="minorHAnsi" w:eastAsia="Arial" w:hAnsiTheme="minorHAnsi" w:cstheme="minorHAnsi"/>
          <w:color w:val="000000"/>
          <w:sz w:val="22"/>
        </w:rPr>
        <w:t>Systems</w:t>
      </w:r>
      <w:proofErr w:type="spellEnd"/>
    </w:p>
    <w:p w14:paraId="062B0C19" w14:textId="77777777" w:rsidR="00481742" w:rsidRPr="008B7E48" w:rsidRDefault="00481742" w:rsidP="00481742">
      <w:pPr>
        <w:spacing w:line="242" w:lineRule="exact"/>
        <w:ind w:right="102"/>
        <w:textAlignment w:val="baseline"/>
        <w:rPr>
          <w:rFonts w:asciiTheme="minorHAnsi" w:eastAsia="Arial" w:hAnsiTheme="minorHAnsi" w:cstheme="minorHAnsi"/>
          <w:color w:val="000000"/>
          <w:sz w:val="22"/>
        </w:rPr>
      </w:pPr>
    </w:p>
    <w:p w14:paraId="3C7BC498" w14:textId="77777777" w:rsidR="00481742" w:rsidRPr="008B7E48" w:rsidRDefault="00481742" w:rsidP="00481742">
      <w:pPr>
        <w:pStyle w:val="Paragraphedeliste"/>
        <w:numPr>
          <w:ilvl w:val="0"/>
          <w:numId w:val="1"/>
        </w:numPr>
        <w:spacing w:line="242" w:lineRule="exact"/>
        <w:ind w:right="102"/>
        <w:textAlignment w:val="baseline"/>
        <w:rPr>
          <w:rFonts w:asciiTheme="minorHAnsi" w:eastAsia="Arial" w:hAnsiTheme="minorHAnsi" w:cstheme="minorHAnsi"/>
          <w:color w:val="000000"/>
          <w:sz w:val="22"/>
        </w:rPr>
      </w:pPr>
      <w:r w:rsidRPr="008B7E48">
        <w:rPr>
          <w:rFonts w:asciiTheme="minorHAnsi" w:eastAsia="Arial" w:hAnsiTheme="minorHAnsi" w:cstheme="minorHAnsi"/>
          <w:color w:val="000000"/>
          <w:sz w:val="22"/>
        </w:rPr>
        <w:t xml:space="preserve">Safran </w:t>
      </w:r>
      <w:proofErr w:type="spellStart"/>
      <w:r w:rsidRPr="008B7E48">
        <w:rPr>
          <w:rFonts w:asciiTheme="minorHAnsi" w:eastAsia="Arial" w:hAnsiTheme="minorHAnsi" w:cstheme="minorHAnsi"/>
          <w:color w:val="000000"/>
          <w:sz w:val="22"/>
        </w:rPr>
        <w:t>Cabin</w:t>
      </w:r>
      <w:proofErr w:type="spellEnd"/>
      <w:r w:rsidRPr="008B7E48">
        <w:rPr>
          <w:rFonts w:asciiTheme="minorHAnsi" w:eastAsia="Arial" w:hAnsiTheme="minorHAnsi" w:cstheme="minorHAnsi"/>
          <w:color w:val="000000"/>
          <w:sz w:val="22"/>
        </w:rPr>
        <w:t xml:space="preserve"> France </w:t>
      </w:r>
    </w:p>
    <w:p w14:paraId="7331C6D2" w14:textId="77777777" w:rsidR="00481742" w:rsidRPr="008B7E48" w:rsidRDefault="00481742" w:rsidP="00481742">
      <w:pPr>
        <w:pStyle w:val="Paragraphedeliste"/>
        <w:spacing w:line="242" w:lineRule="exact"/>
        <w:ind w:right="102"/>
        <w:textAlignment w:val="baseline"/>
        <w:rPr>
          <w:rFonts w:asciiTheme="minorHAnsi" w:eastAsia="Arial" w:hAnsiTheme="minorHAnsi" w:cstheme="minorHAnsi"/>
          <w:color w:val="000000"/>
          <w:sz w:val="22"/>
        </w:rPr>
      </w:pPr>
    </w:p>
    <w:p w14:paraId="57A54AB1" w14:textId="77777777" w:rsidR="00481742" w:rsidRPr="008B7E48" w:rsidRDefault="00481742" w:rsidP="00481742">
      <w:pPr>
        <w:pStyle w:val="Paragraphedeliste"/>
        <w:numPr>
          <w:ilvl w:val="0"/>
          <w:numId w:val="1"/>
        </w:numPr>
        <w:spacing w:line="242" w:lineRule="exact"/>
        <w:ind w:right="102"/>
        <w:textAlignment w:val="baseline"/>
        <w:rPr>
          <w:rFonts w:asciiTheme="minorHAnsi" w:eastAsia="Arial" w:hAnsiTheme="minorHAnsi" w:cstheme="minorHAnsi"/>
          <w:color w:val="000000"/>
          <w:sz w:val="22"/>
        </w:rPr>
      </w:pPr>
      <w:r w:rsidRPr="008B7E48">
        <w:rPr>
          <w:rFonts w:asciiTheme="minorHAnsi" w:eastAsia="Arial" w:hAnsiTheme="minorHAnsi" w:cstheme="minorHAnsi"/>
          <w:color w:val="000000"/>
          <w:sz w:val="22"/>
        </w:rPr>
        <w:t xml:space="preserve">Safran </w:t>
      </w:r>
      <w:proofErr w:type="spellStart"/>
      <w:r w:rsidRPr="008B7E48">
        <w:rPr>
          <w:rFonts w:asciiTheme="minorHAnsi" w:eastAsia="Arial" w:hAnsiTheme="minorHAnsi" w:cstheme="minorHAnsi"/>
          <w:color w:val="000000"/>
          <w:sz w:val="22"/>
        </w:rPr>
        <w:t>Electrical</w:t>
      </w:r>
      <w:proofErr w:type="spellEnd"/>
      <w:r w:rsidRPr="008B7E48">
        <w:rPr>
          <w:rFonts w:asciiTheme="minorHAnsi" w:eastAsia="Arial" w:hAnsiTheme="minorHAnsi" w:cstheme="minorHAnsi"/>
          <w:color w:val="000000"/>
          <w:sz w:val="22"/>
        </w:rPr>
        <w:t xml:space="preserve"> &amp; Power </w:t>
      </w:r>
    </w:p>
    <w:p w14:paraId="7B2F516C" w14:textId="77777777" w:rsidR="00481742" w:rsidRPr="008B7E48" w:rsidRDefault="00481742" w:rsidP="007E3CEE">
      <w:pPr>
        <w:pStyle w:val="Paragraphedeliste"/>
        <w:numPr>
          <w:ilvl w:val="1"/>
          <w:numId w:val="3"/>
        </w:numPr>
        <w:spacing w:line="242" w:lineRule="exact"/>
        <w:ind w:right="102"/>
        <w:textAlignment w:val="baseline"/>
        <w:rPr>
          <w:rFonts w:asciiTheme="minorHAnsi" w:eastAsia="Arial" w:hAnsiTheme="minorHAnsi" w:cstheme="minorHAnsi"/>
          <w:color w:val="000000"/>
          <w:sz w:val="22"/>
        </w:rPr>
      </w:pPr>
      <w:r w:rsidRPr="008B7E48">
        <w:rPr>
          <w:rFonts w:asciiTheme="minorHAnsi" w:eastAsia="Arial" w:hAnsiTheme="minorHAnsi" w:cstheme="minorHAnsi"/>
          <w:color w:val="000000"/>
          <w:sz w:val="22"/>
        </w:rPr>
        <w:t xml:space="preserve">Safran </w:t>
      </w:r>
      <w:proofErr w:type="spellStart"/>
      <w:r w:rsidRPr="008B7E48">
        <w:rPr>
          <w:rFonts w:asciiTheme="minorHAnsi" w:eastAsia="Arial" w:hAnsiTheme="minorHAnsi" w:cstheme="minorHAnsi"/>
          <w:color w:val="000000"/>
          <w:sz w:val="22"/>
        </w:rPr>
        <w:t>Electrical</w:t>
      </w:r>
      <w:proofErr w:type="spellEnd"/>
      <w:r w:rsidRPr="008B7E48">
        <w:rPr>
          <w:rFonts w:asciiTheme="minorHAnsi" w:eastAsia="Arial" w:hAnsiTheme="minorHAnsi" w:cstheme="minorHAnsi"/>
          <w:color w:val="000000"/>
          <w:sz w:val="22"/>
        </w:rPr>
        <w:t xml:space="preserve"> Components </w:t>
      </w:r>
    </w:p>
    <w:p w14:paraId="6153965E" w14:textId="77777777" w:rsidR="00481742" w:rsidRPr="008B7E48" w:rsidRDefault="00481742" w:rsidP="007E3CEE">
      <w:pPr>
        <w:pStyle w:val="Paragraphedeliste"/>
        <w:numPr>
          <w:ilvl w:val="1"/>
          <w:numId w:val="3"/>
        </w:numPr>
        <w:spacing w:line="242" w:lineRule="exact"/>
        <w:ind w:right="102"/>
        <w:textAlignment w:val="baseline"/>
        <w:rPr>
          <w:rFonts w:asciiTheme="minorHAnsi" w:eastAsia="Arial" w:hAnsiTheme="minorHAnsi" w:cstheme="minorHAnsi"/>
          <w:color w:val="000000"/>
          <w:sz w:val="22"/>
        </w:rPr>
      </w:pPr>
      <w:r w:rsidRPr="008B7E48">
        <w:rPr>
          <w:rFonts w:asciiTheme="minorHAnsi" w:eastAsia="Arial" w:hAnsiTheme="minorHAnsi" w:cstheme="minorHAnsi"/>
          <w:color w:val="000000"/>
          <w:sz w:val="22"/>
        </w:rPr>
        <w:t xml:space="preserve">Safran Engineering Services </w:t>
      </w:r>
    </w:p>
    <w:p w14:paraId="5EBC70FC" w14:textId="77777777" w:rsidR="00481742" w:rsidRPr="008B7E48" w:rsidRDefault="00481742" w:rsidP="007E3CEE">
      <w:pPr>
        <w:pStyle w:val="Paragraphedeliste"/>
        <w:numPr>
          <w:ilvl w:val="1"/>
          <w:numId w:val="3"/>
        </w:numPr>
        <w:spacing w:line="242" w:lineRule="exact"/>
        <w:ind w:right="102"/>
        <w:textAlignment w:val="baseline"/>
        <w:rPr>
          <w:rFonts w:asciiTheme="minorHAnsi" w:eastAsia="Arial" w:hAnsiTheme="minorHAnsi" w:cstheme="minorHAnsi"/>
          <w:color w:val="000000"/>
          <w:sz w:val="22"/>
        </w:rPr>
      </w:pPr>
      <w:r w:rsidRPr="008B7E48">
        <w:rPr>
          <w:rFonts w:asciiTheme="minorHAnsi" w:eastAsia="Arial" w:hAnsiTheme="minorHAnsi" w:cstheme="minorHAnsi"/>
          <w:color w:val="000000"/>
          <w:sz w:val="22"/>
        </w:rPr>
        <w:t xml:space="preserve">Safran </w:t>
      </w:r>
      <w:proofErr w:type="spellStart"/>
      <w:r w:rsidRPr="008B7E48">
        <w:rPr>
          <w:rFonts w:asciiTheme="minorHAnsi" w:eastAsia="Arial" w:hAnsiTheme="minorHAnsi" w:cstheme="minorHAnsi"/>
          <w:color w:val="000000"/>
          <w:sz w:val="22"/>
        </w:rPr>
        <w:t>Electrical</w:t>
      </w:r>
      <w:proofErr w:type="spellEnd"/>
      <w:r w:rsidRPr="008B7E48">
        <w:rPr>
          <w:rFonts w:asciiTheme="minorHAnsi" w:eastAsia="Arial" w:hAnsiTheme="minorHAnsi" w:cstheme="minorHAnsi"/>
          <w:color w:val="000000"/>
          <w:sz w:val="22"/>
        </w:rPr>
        <w:t xml:space="preserve"> &amp; Power Chatou</w:t>
      </w:r>
    </w:p>
    <w:p w14:paraId="7E474F68" w14:textId="77777777" w:rsidR="00481742" w:rsidRPr="008B7E48" w:rsidRDefault="00481742" w:rsidP="007E3CEE">
      <w:pPr>
        <w:pStyle w:val="Paragraphedeliste"/>
        <w:numPr>
          <w:ilvl w:val="1"/>
          <w:numId w:val="3"/>
        </w:numPr>
        <w:spacing w:line="242" w:lineRule="exact"/>
        <w:ind w:right="102"/>
        <w:textAlignment w:val="baseline"/>
        <w:rPr>
          <w:rFonts w:asciiTheme="minorHAnsi" w:eastAsia="Arial" w:hAnsiTheme="minorHAnsi" w:cstheme="minorHAnsi"/>
          <w:color w:val="000000"/>
          <w:sz w:val="22"/>
        </w:rPr>
      </w:pPr>
      <w:r w:rsidRPr="008B7E48">
        <w:rPr>
          <w:rFonts w:asciiTheme="minorHAnsi" w:eastAsia="Arial" w:hAnsiTheme="minorHAnsi" w:cstheme="minorHAnsi"/>
          <w:color w:val="000000"/>
          <w:sz w:val="22"/>
        </w:rPr>
        <w:t xml:space="preserve">Safran </w:t>
      </w:r>
      <w:proofErr w:type="spellStart"/>
      <w:r w:rsidRPr="008B7E48">
        <w:rPr>
          <w:rFonts w:asciiTheme="minorHAnsi" w:eastAsia="Arial" w:hAnsiTheme="minorHAnsi" w:cstheme="minorHAnsi"/>
          <w:color w:val="000000"/>
          <w:sz w:val="22"/>
        </w:rPr>
        <w:t>Electrical</w:t>
      </w:r>
      <w:proofErr w:type="spellEnd"/>
      <w:r w:rsidRPr="008B7E48">
        <w:rPr>
          <w:rFonts w:asciiTheme="minorHAnsi" w:eastAsia="Arial" w:hAnsiTheme="minorHAnsi" w:cstheme="minorHAnsi"/>
          <w:color w:val="000000"/>
          <w:sz w:val="22"/>
        </w:rPr>
        <w:t xml:space="preserve"> &amp; Power Conflans</w:t>
      </w:r>
    </w:p>
    <w:p w14:paraId="10BE3D26" w14:textId="77777777" w:rsidR="00481742" w:rsidRPr="008B7E48" w:rsidRDefault="00481742" w:rsidP="00481742">
      <w:pPr>
        <w:spacing w:line="242" w:lineRule="exact"/>
        <w:ind w:left="708" w:right="102"/>
        <w:textAlignment w:val="baseline"/>
        <w:rPr>
          <w:rFonts w:asciiTheme="minorHAnsi" w:eastAsia="Arial" w:hAnsiTheme="minorHAnsi" w:cstheme="minorHAnsi"/>
          <w:color w:val="000000"/>
          <w:sz w:val="22"/>
          <w:lang w:eastAsia="en-US"/>
        </w:rPr>
      </w:pPr>
    </w:p>
    <w:p w14:paraId="6D3C91BA" w14:textId="77777777" w:rsidR="00481742" w:rsidRPr="008B7E48" w:rsidRDefault="00481742" w:rsidP="00481742">
      <w:pPr>
        <w:pStyle w:val="Paragraphedeliste"/>
        <w:numPr>
          <w:ilvl w:val="0"/>
          <w:numId w:val="1"/>
        </w:numPr>
        <w:spacing w:line="242" w:lineRule="exact"/>
        <w:ind w:right="102"/>
        <w:textAlignment w:val="baseline"/>
        <w:rPr>
          <w:rFonts w:asciiTheme="minorHAnsi" w:eastAsia="Arial" w:hAnsiTheme="minorHAnsi" w:cstheme="minorHAnsi"/>
          <w:color w:val="000000"/>
          <w:sz w:val="22"/>
        </w:rPr>
      </w:pPr>
      <w:r w:rsidRPr="008B7E48">
        <w:rPr>
          <w:rFonts w:asciiTheme="minorHAnsi" w:eastAsia="Arial" w:hAnsiTheme="minorHAnsi" w:cstheme="minorHAnsi"/>
          <w:color w:val="000000"/>
          <w:sz w:val="22"/>
        </w:rPr>
        <w:t xml:space="preserve">Safran Electronics &amp; </w:t>
      </w:r>
      <w:proofErr w:type="spellStart"/>
      <w:r w:rsidRPr="008B7E48">
        <w:rPr>
          <w:rFonts w:asciiTheme="minorHAnsi" w:eastAsia="Arial" w:hAnsiTheme="minorHAnsi" w:cstheme="minorHAnsi"/>
          <w:color w:val="000000"/>
          <w:sz w:val="22"/>
        </w:rPr>
        <w:t>Defense</w:t>
      </w:r>
      <w:proofErr w:type="spellEnd"/>
      <w:r w:rsidRPr="008B7E48">
        <w:rPr>
          <w:rFonts w:asciiTheme="minorHAnsi" w:eastAsia="Arial" w:hAnsiTheme="minorHAnsi" w:cstheme="minorHAnsi"/>
          <w:color w:val="000000"/>
          <w:sz w:val="22"/>
        </w:rPr>
        <w:t xml:space="preserve"> </w:t>
      </w:r>
    </w:p>
    <w:p w14:paraId="47AF6BE1" w14:textId="77777777" w:rsidR="00481742" w:rsidRPr="008B7E48" w:rsidRDefault="00481742" w:rsidP="007E3CEE">
      <w:pPr>
        <w:pStyle w:val="Paragraphedeliste"/>
        <w:numPr>
          <w:ilvl w:val="1"/>
          <w:numId w:val="3"/>
        </w:numPr>
        <w:spacing w:line="242" w:lineRule="exact"/>
        <w:ind w:right="102"/>
        <w:textAlignment w:val="baseline"/>
        <w:rPr>
          <w:rFonts w:asciiTheme="minorHAnsi" w:eastAsia="Arial" w:hAnsiTheme="minorHAnsi" w:cstheme="minorHAnsi"/>
          <w:color w:val="000000"/>
          <w:sz w:val="22"/>
        </w:rPr>
      </w:pPr>
      <w:r w:rsidRPr="008B7E48">
        <w:rPr>
          <w:rFonts w:asciiTheme="minorHAnsi" w:eastAsia="Arial" w:hAnsiTheme="minorHAnsi" w:cstheme="minorHAnsi"/>
          <w:color w:val="000000"/>
          <w:sz w:val="22"/>
        </w:rPr>
        <w:t>Asterios Technologies</w:t>
      </w:r>
    </w:p>
    <w:p w14:paraId="2FCA7260" w14:textId="622E5F4A" w:rsidR="00481742" w:rsidRPr="008B7E48" w:rsidRDefault="00481742" w:rsidP="007E3CEE">
      <w:pPr>
        <w:pStyle w:val="Paragraphedeliste"/>
        <w:numPr>
          <w:ilvl w:val="1"/>
          <w:numId w:val="3"/>
        </w:numPr>
        <w:spacing w:line="242" w:lineRule="exact"/>
        <w:ind w:right="102"/>
        <w:textAlignment w:val="baseline"/>
        <w:rPr>
          <w:rFonts w:asciiTheme="minorHAnsi" w:eastAsia="Arial" w:hAnsiTheme="minorHAnsi" w:cstheme="minorHAnsi"/>
          <w:color w:val="000000"/>
          <w:sz w:val="22"/>
        </w:rPr>
      </w:pPr>
      <w:bookmarkStart w:id="0" w:name="_Hlk190342559"/>
      <w:r w:rsidRPr="008B7E48">
        <w:rPr>
          <w:rFonts w:asciiTheme="minorHAnsi" w:eastAsia="Arial" w:hAnsiTheme="minorHAnsi" w:cstheme="minorHAnsi"/>
          <w:color w:val="000000"/>
          <w:sz w:val="22"/>
        </w:rPr>
        <w:t>Safran</w:t>
      </w:r>
      <w:r w:rsidR="00E24FED" w:rsidRPr="008B7E48">
        <w:rPr>
          <w:rFonts w:asciiTheme="minorHAnsi" w:eastAsia="Arial" w:hAnsiTheme="minorHAnsi" w:cstheme="minorHAnsi"/>
          <w:color w:val="000000"/>
          <w:sz w:val="22"/>
        </w:rPr>
        <w:t>.</w:t>
      </w:r>
      <w:r w:rsidRPr="008B7E48">
        <w:rPr>
          <w:rFonts w:asciiTheme="minorHAnsi" w:eastAsia="Arial" w:hAnsiTheme="minorHAnsi" w:cstheme="minorHAnsi"/>
          <w:color w:val="000000"/>
          <w:sz w:val="22"/>
        </w:rPr>
        <w:t>AI</w:t>
      </w:r>
    </w:p>
    <w:bookmarkEnd w:id="0"/>
    <w:p w14:paraId="0492AC56" w14:textId="77777777" w:rsidR="00481742" w:rsidRPr="008B7E48" w:rsidRDefault="00481742" w:rsidP="007E3CEE">
      <w:pPr>
        <w:pStyle w:val="Paragraphedeliste"/>
        <w:numPr>
          <w:ilvl w:val="1"/>
          <w:numId w:val="3"/>
        </w:numPr>
        <w:spacing w:line="242" w:lineRule="exact"/>
        <w:ind w:right="102"/>
        <w:textAlignment w:val="baseline"/>
        <w:rPr>
          <w:rFonts w:asciiTheme="minorHAnsi" w:eastAsia="Arial" w:hAnsiTheme="minorHAnsi" w:cstheme="minorHAnsi"/>
          <w:color w:val="000000"/>
          <w:sz w:val="22"/>
        </w:rPr>
      </w:pPr>
      <w:r w:rsidRPr="008B7E48">
        <w:rPr>
          <w:rFonts w:asciiTheme="minorHAnsi" w:eastAsia="Arial" w:hAnsiTheme="minorHAnsi" w:cstheme="minorHAnsi"/>
          <w:color w:val="000000"/>
          <w:sz w:val="22"/>
        </w:rPr>
        <w:t xml:space="preserve">Safran Data </w:t>
      </w:r>
      <w:proofErr w:type="spellStart"/>
      <w:r w:rsidRPr="008B7E48">
        <w:rPr>
          <w:rFonts w:asciiTheme="minorHAnsi" w:eastAsia="Arial" w:hAnsiTheme="minorHAnsi" w:cstheme="minorHAnsi"/>
          <w:color w:val="000000"/>
          <w:sz w:val="22"/>
        </w:rPr>
        <w:t>Systems</w:t>
      </w:r>
      <w:proofErr w:type="spellEnd"/>
    </w:p>
    <w:p w14:paraId="09EA2275" w14:textId="77777777" w:rsidR="00481742" w:rsidRPr="008B7E48" w:rsidRDefault="00481742" w:rsidP="007E3CEE">
      <w:pPr>
        <w:pStyle w:val="Paragraphedeliste"/>
        <w:numPr>
          <w:ilvl w:val="1"/>
          <w:numId w:val="3"/>
        </w:numPr>
        <w:spacing w:line="242" w:lineRule="exact"/>
        <w:ind w:right="102"/>
        <w:textAlignment w:val="baseline"/>
        <w:rPr>
          <w:rFonts w:asciiTheme="minorHAnsi" w:eastAsia="Arial" w:hAnsiTheme="minorHAnsi" w:cstheme="minorHAnsi"/>
          <w:color w:val="000000"/>
          <w:sz w:val="22"/>
        </w:rPr>
      </w:pPr>
      <w:r w:rsidRPr="008B7E48">
        <w:rPr>
          <w:rFonts w:asciiTheme="minorHAnsi" w:eastAsia="Arial" w:hAnsiTheme="minorHAnsi" w:cstheme="minorHAnsi"/>
          <w:color w:val="000000"/>
          <w:sz w:val="22"/>
        </w:rPr>
        <w:t xml:space="preserve">Safran Electronics &amp; </w:t>
      </w:r>
      <w:proofErr w:type="spellStart"/>
      <w:r w:rsidRPr="008B7E48">
        <w:rPr>
          <w:rFonts w:asciiTheme="minorHAnsi" w:eastAsia="Arial" w:hAnsiTheme="minorHAnsi" w:cstheme="minorHAnsi"/>
          <w:color w:val="000000"/>
          <w:sz w:val="22"/>
        </w:rPr>
        <w:t>Defense</w:t>
      </w:r>
      <w:proofErr w:type="spellEnd"/>
      <w:r w:rsidRPr="008B7E48">
        <w:rPr>
          <w:rFonts w:asciiTheme="minorHAnsi" w:eastAsia="Arial" w:hAnsiTheme="minorHAnsi" w:cstheme="minorHAnsi"/>
          <w:color w:val="000000"/>
          <w:sz w:val="22"/>
        </w:rPr>
        <w:t xml:space="preserve"> Beacons SAS</w:t>
      </w:r>
    </w:p>
    <w:p w14:paraId="7638935B" w14:textId="77777777" w:rsidR="00481742" w:rsidRPr="008B7E48" w:rsidRDefault="00481742" w:rsidP="007E3CEE">
      <w:pPr>
        <w:pStyle w:val="Paragraphedeliste"/>
        <w:numPr>
          <w:ilvl w:val="1"/>
          <w:numId w:val="3"/>
        </w:numPr>
        <w:spacing w:line="242" w:lineRule="exact"/>
        <w:ind w:right="102"/>
        <w:textAlignment w:val="baseline"/>
        <w:rPr>
          <w:rFonts w:asciiTheme="minorHAnsi" w:eastAsia="Arial" w:hAnsiTheme="minorHAnsi" w:cstheme="minorHAnsi"/>
          <w:color w:val="000000"/>
          <w:sz w:val="22"/>
        </w:rPr>
      </w:pPr>
      <w:r w:rsidRPr="008B7E48">
        <w:rPr>
          <w:rFonts w:asciiTheme="minorHAnsi" w:eastAsia="Arial" w:hAnsiTheme="minorHAnsi" w:cstheme="minorHAnsi"/>
          <w:color w:val="000000"/>
          <w:sz w:val="22"/>
        </w:rPr>
        <w:t xml:space="preserve">Safran </w:t>
      </w:r>
      <w:proofErr w:type="spellStart"/>
      <w:r w:rsidRPr="008B7E48">
        <w:rPr>
          <w:rFonts w:asciiTheme="minorHAnsi" w:eastAsia="Arial" w:hAnsiTheme="minorHAnsi" w:cstheme="minorHAnsi"/>
          <w:color w:val="000000"/>
          <w:sz w:val="22"/>
        </w:rPr>
        <w:t>Reosc</w:t>
      </w:r>
      <w:proofErr w:type="spellEnd"/>
    </w:p>
    <w:p w14:paraId="7379F461" w14:textId="77777777" w:rsidR="00481742" w:rsidRPr="008B7E48" w:rsidRDefault="00481742" w:rsidP="007E3CEE">
      <w:pPr>
        <w:pStyle w:val="Paragraphedeliste"/>
        <w:numPr>
          <w:ilvl w:val="1"/>
          <w:numId w:val="3"/>
        </w:numPr>
        <w:spacing w:line="242" w:lineRule="exact"/>
        <w:ind w:right="102"/>
        <w:textAlignment w:val="baseline"/>
        <w:rPr>
          <w:rFonts w:asciiTheme="minorHAnsi" w:eastAsia="Arial" w:hAnsiTheme="minorHAnsi" w:cstheme="minorHAnsi"/>
          <w:color w:val="000000"/>
          <w:sz w:val="22"/>
        </w:rPr>
      </w:pPr>
      <w:r w:rsidRPr="008B7E48">
        <w:rPr>
          <w:rFonts w:asciiTheme="minorHAnsi" w:eastAsia="Arial" w:hAnsiTheme="minorHAnsi" w:cstheme="minorHAnsi"/>
          <w:color w:val="000000"/>
          <w:sz w:val="22"/>
        </w:rPr>
        <w:t xml:space="preserve">Safran </w:t>
      </w:r>
      <w:proofErr w:type="spellStart"/>
      <w:r w:rsidRPr="008B7E48">
        <w:rPr>
          <w:rFonts w:asciiTheme="minorHAnsi" w:eastAsia="Arial" w:hAnsiTheme="minorHAnsi" w:cstheme="minorHAnsi"/>
          <w:color w:val="000000"/>
          <w:sz w:val="22"/>
        </w:rPr>
        <w:t>Spacecraft</w:t>
      </w:r>
      <w:proofErr w:type="spellEnd"/>
      <w:r w:rsidRPr="008B7E48">
        <w:rPr>
          <w:rFonts w:asciiTheme="minorHAnsi" w:eastAsia="Arial" w:hAnsiTheme="minorHAnsi" w:cstheme="minorHAnsi"/>
          <w:color w:val="000000"/>
          <w:sz w:val="22"/>
        </w:rPr>
        <w:t xml:space="preserve"> Propulsion</w:t>
      </w:r>
    </w:p>
    <w:p w14:paraId="28A123DA" w14:textId="77777777" w:rsidR="00481742" w:rsidRPr="008B7E48" w:rsidRDefault="00481742" w:rsidP="007E3CEE">
      <w:pPr>
        <w:pStyle w:val="Paragraphedeliste"/>
        <w:numPr>
          <w:ilvl w:val="1"/>
          <w:numId w:val="3"/>
        </w:numPr>
        <w:spacing w:line="242" w:lineRule="exact"/>
        <w:ind w:right="102"/>
        <w:textAlignment w:val="baseline"/>
        <w:rPr>
          <w:rFonts w:asciiTheme="minorHAnsi" w:eastAsia="Arial" w:hAnsiTheme="minorHAnsi" w:cstheme="minorHAnsi"/>
          <w:color w:val="000000"/>
          <w:sz w:val="22"/>
        </w:rPr>
      </w:pPr>
      <w:r w:rsidRPr="008B7E48">
        <w:rPr>
          <w:rFonts w:asciiTheme="minorHAnsi" w:eastAsia="Arial" w:hAnsiTheme="minorHAnsi" w:cstheme="minorHAnsi"/>
          <w:color w:val="000000"/>
          <w:sz w:val="22"/>
        </w:rPr>
        <w:t xml:space="preserve">Safran </w:t>
      </w:r>
      <w:proofErr w:type="spellStart"/>
      <w:r w:rsidRPr="008B7E48">
        <w:rPr>
          <w:rFonts w:asciiTheme="minorHAnsi" w:eastAsia="Arial" w:hAnsiTheme="minorHAnsi" w:cstheme="minorHAnsi"/>
          <w:color w:val="000000"/>
          <w:sz w:val="22"/>
        </w:rPr>
        <w:t>Trusted</w:t>
      </w:r>
      <w:proofErr w:type="spellEnd"/>
      <w:r w:rsidRPr="008B7E48">
        <w:rPr>
          <w:rFonts w:asciiTheme="minorHAnsi" w:eastAsia="Arial" w:hAnsiTheme="minorHAnsi" w:cstheme="minorHAnsi"/>
          <w:color w:val="000000"/>
          <w:sz w:val="22"/>
        </w:rPr>
        <w:t xml:space="preserve"> 4D SAS</w:t>
      </w:r>
    </w:p>
    <w:p w14:paraId="48E92A5A" w14:textId="77777777" w:rsidR="00481742" w:rsidRPr="008B7E48" w:rsidRDefault="00481742" w:rsidP="00481742">
      <w:pPr>
        <w:spacing w:line="242" w:lineRule="exact"/>
        <w:ind w:right="102"/>
        <w:textAlignment w:val="baseline"/>
        <w:rPr>
          <w:rFonts w:asciiTheme="minorHAnsi" w:eastAsia="Arial" w:hAnsiTheme="minorHAnsi" w:cstheme="minorHAnsi"/>
          <w:color w:val="000000"/>
          <w:sz w:val="22"/>
        </w:rPr>
      </w:pPr>
    </w:p>
    <w:p w14:paraId="340A9577" w14:textId="77777777" w:rsidR="00481742" w:rsidRPr="008B7E48" w:rsidRDefault="00481742" w:rsidP="00481742">
      <w:pPr>
        <w:spacing w:line="242" w:lineRule="exact"/>
        <w:ind w:left="708" w:right="102"/>
        <w:textAlignment w:val="baseline"/>
        <w:rPr>
          <w:rFonts w:asciiTheme="minorHAnsi" w:eastAsia="Arial" w:hAnsiTheme="minorHAnsi" w:cstheme="minorHAnsi"/>
          <w:color w:val="000000"/>
          <w:sz w:val="22"/>
        </w:rPr>
      </w:pPr>
    </w:p>
    <w:p w14:paraId="1514B6BF" w14:textId="77777777" w:rsidR="00481742" w:rsidRPr="008B7E48" w:rsidRDefault="00481742" w:rsidP="00481742">
      <w:pPr>
        <w:pStyle w:val="Paragraphedeliste"/>
        <w:numPr>
          <w:ilvl w:val="0"/>
          <w:numId w:val="1"/>
        </w:numPr>
        <w:spacing w:line="242" w:lineRule="exact"/>
        <w:ind w:right="102"/>
        <w:textAlignment w:val="baseline"/>
        <w:rPr>
          <w:rFonts w:asciiTheme="minorHAnsi" w:eastAsia="Arial" w:hAnsiTheme="minorHAnsi" w:cstheme="minorHAnsi"/>
          <w:color w:val="000000"/>
          <w:sz w:val="22"/>
        </w:rPr>
      </w:pPr>
      <w:r w:rsidRPr="008B7E48">
        <w:rPr>
          <w:rFonts w:asciiTheme="minorHAnsi" w:eastAsia="Arial" w:hAnsiTheme="minorHAnsi" w:cstheme="minorHAnsi"/>
          <w:color w:val="000000"/>
          <w:sz w:val="22"/>
        </w:rPr>
        <w:t xml:space="preserve">Safran </w:t>
      </w:r>
      <w:proofErr w:type="spellStart"/>
      <w:r w:rsidRPr="008B7E48">
        <w:rPr>
          <w:rFonts w:asciiTheme="minorHAnsi" w:eastAsia="Arial" w:hAnsiTheme="minorHAnsi" w:cstheme="minorHAnsi"/>
          <w:color w:val="000000"/>
          <w:sz w:val="22"/>
        </w:rPr>
        <w:t>Helicopter</w:t>
      </w:r>
      <w:proofErr w:type="spellEnd"/>
      <w:r w:rsidRPr="008B7E48">
        <w:rPr>
          <w:rFonts w:asciiTheme="minorHAnsi" w:eastAsia="Arial" w:hAnsiTheme="minorHAnsi" w:cstheme="minorHAnsi"/>
          <w:color w:val="000000"/>
          <w:sz w:val="22"/>
        </w:rPr>
        <w:t xml:space="preserve"> Engines </w:t>
      </w:r>
    </w:p>
    <w:p w14:paraId="56B37FEC" w14:textId="4D4E7E6E" w:rsidR="00481742" w:rsidRPr="008B7E48" w:rsidRDefault="00481742" w:rsidP="007E3CEE">
      <w:pPr>
        <w:pStyle w:val="Paragraphedeliste"/>
        <w:numPr>
          <w:ilvl w:val="1"/>
          <w:numId w:val="3"/>
        </w:numPr>
        <w:spacing w:line="242" w:lineRule="exact"/>
        <w:ind w:right="102"/>
        <w:textAlignment w:val="baseline"/>
        <w:rPr>
          <w:rFonts w:asciiTheme="minorHAnsi" w:eastAsia="Arial" w:hAnsiTheme="minorHAnsi" w:cstheme="minorHAnsi"/>
          <w:color w:val="000000"/>
          <w:sz w:val="22"/>
        </w:rPr>
      </w:pPr>
      <w:r w:rsidRPr="008B7E48">
        <w:rPr>
          <w:rFonts w:asciiTheme="minorHAnsi" w:eastAsia="Arial" w:hAnsiTheme="minorHAnsi" w:cstheme="minorHAnsi"/>
          <w:color w:val="000000"/>
          <w:sz w:val="22"/>
        </w:rPr>
        <w:t xml:space="preserve">Safran Power </w:t>
      </w:r>
      <w:proofErr w:type="spellStart"/>
      <w:r w:rsidRPr="008B7E48">
        <w:rPr>
          <w:rFonts w:asciiTheme="minorHAnsi" w:eastAsia="Arial" w:hAnsiTheme="minorHAnsi" w:cstheme="minorHAnsi"/>
          <w:color w:val="000000"/>
          <w:sz w:val="22"/>
        </w:rPr>
        <w:t>Units</w:t>
      </w:r>
      <w:proofErr w:type="spellEnd"/>
      <w:r w:rsidRPr="008B7E48">
        <w:rPr>
          <w:rFonts w:asciiTheme="minorHAnsi" w:eastAsia="Arial" w:hAnsiTheme="minorHAnsi" w:cstheme="minorHAnsi"/>
          <w:color w:val="000000"/>
          <w:sz w:val="22"/>
        </w:rPr>
        <w:t xml:space="preserve"> </w:t>
      </w:r>
    </w:p>
    <w:p w14:paraId="3F3F65F6" w14:textId="77777777" w:rsidR="00481742" w:rsidRPr="008B7E48" w:rsidRDefault="00481742" w:rsidP="00481742">
      <w:pPr>
        <w:spacing w:line="242" w:lineRule="exact"/>
        <w:ind w:left="708" w:right="102"/>
        <w:textAlignment w:val="baseline"/>
        <w:rPr>
          <w:rFonts w:asciiTheme="minorHAnsi" w:eastAsia="Arial" w:hAnsiTheme="minorHAnsi" w:cstheme="minorHAnsi"/>
          <w:color w:val="000000"/>
          <w:sz w:val="22"/>
        </w:rPr>
      </w:pPr>
    </w:p>
    <w:p w14:paraId="7E37776A" w14:textId="77777777" w:rsidR="00481742" w:rsidRPr="008B7E48" w:rsidRDefault="00481742" w:rsidP="00481742">
      <w:pPr>
        <w:pStyle w:val="Paragraphedeliste"/>
        <w:numPr>
          <w:ilvl w:val="0"/>
          <w:numId w:val="1"/>
        </w:numPr>
        <w:spacing w:line="242" w:lineRule="exact"/>
        <w:ind w:right="102"/>
        <w:textAlignment w:val="baseline"/>
        <w:rPr>
          <w:rFonts w:asciiTheme="minorHAnsi" w:eastAsia="Arial" w:hAnsiTheme="minorHAnsi" w:cstheme="minorHAnsi"/>
          <w:color w:val="000000"/>
          <w:sz w:val="22"/>
        </w:rPr>
      </w:pPr>
      <w:r w:rsidRPr="008B7E48">
        <w:rPr>
          <w:rFonts w:asciiTheme="minorHAnsi" w:eastAsia="Arial" w:hAnsiTheme="minorHAnsi" w:cstheme="minorHAnsi"/>
          <w:color w:val="000000"/>
          <w:sz w:val="22"/>
        </w:rPr>
        <w:t xml:space="preserve">Safran Landing </w:t>
      </w:r>
      <w:proofErr w:type="spellStart"/>
      <w:r w:rsidRPr="008B7E48">
        <w:rPr>
          <w:rFonts w:asciiTheme="minorHAnsi" w:eastAsia="Arial" w:hAnsiTheme="minorHAnsi" w:cstheme="minorHAnsi"/>
          <w:color w:val="000000"/>
          <w:sz w:val="22"/>
        </w:rPr>
        <w:t>Systems</w:t>
      </w:r>
      <w:proofErr w:type="spellEnd"/>
      <w:r w:rsidRPr="008B7E48">
        <w:rPr>
          <w:rFonts w:asciiTheme="minorHAnsi" w:eastAsia="Arial" w:hAnsiTheme="minorHAnsi" w:cstheme="minorHAnsi"/>
          <w:color w:val="000000"/>
          <w:sz w:val="22"/>
        </w:rPr>
        <w:t xml:space="preserve"> </w:t>
      </w:r>
    </w:p>
    <w:p w14:paraId="30ED10AD" w14:textId="33F95361" w:rsidR="00481742" w:rsidRPr="008B7E48" w:rsidRDefault="00481742" w:rsidP="007E3CEE">
      <w:pPr>
        <w:pStyle w:val="Paragraphedeliste"/>
        <w:numPr>
          <w:ilvl w:val="1"/>
          <w:numId w:val="3"/>
        </w:numPr>
        <w:spacing w:line="242" w:lineRule="exact"/>
        <w:ind w:right="102"/>
        <w:textAlignment w:val="baseline"/>
        <w:rPr>
          <w:rFonts w:asciiTheme="minorHAnsi" w:eastAsia="Arial" w:hAnsiTheme="minorHAnsi" w:cstheme="minorHAnsi"/>
          <w:color w:val="000000"/>
          <w:sz w:val="22"/>
        </w:rPr>
      </w:pPr>
      <w:r w:rsidRPr="008B7E48">
        <w:rPr>
          <w:rFonts w:asciiTheme="minorHAnsi" w:eastAsia="Arial" w:hAnsiTheme="minorHAnsi" w:cstheme="minorHAnsi"/>
          <w:color w:val="000000"/>
          <w:sz w:val="22"/>
        </w:rPr>
        <w:t xml:space="preserve">Safran Filtration </w:t>
      </w:r>
      <w:proofErr w:type="spellStart"/>
      <w:r w:rsidRPr="008B7E48">
        <w:rPr>
          <w:rFonts w:asciiTheme="minorHAnsi" w:eastAsia="Arial" w:hAnsiTheme="minorHAnsi" w:cstheme="minorHAnsi"/>
          <w:color w:val="000000"/>
          <w:sz w:val="22"/>
        </w:rPr>
        <w:t>Systems</w:t>
      </w:r>
      <w:proofErr w:type="spellEnd"/>
      <w:r w:rsidRPr="008B7E48">
        <w:rPr>
          <w:rFonts w:asciiTheme="minorHAnsi" w:eastAsia="Arial" w:hAnsiTheme="minorHAnsi" w:cstheme="minorHAnsi"/>
          <w:color w:val="000000"/>
          <w:sz w:val="22"/>
        </w:rPr>
        <w:t xml:space="preserve"> </w:t>
      </w:r>
    </w:p>
    <w:p w14:paraId="11A5775F" w14:textId="4EAA81E2" w:rsidR="00481742" w:rsidRPr="007E3CEE" w:rsidRDefault="00481742" w:rsidP="007E3CEE">
      <w:pPr>
        <w:pStyle w:val="Paragraphedeliste"/>
        <w:numPr>
          <w:ilvl w:val="1"/>
          <w:numId w:val="3"/>
        </w:numPr>
        <w:spacing w:line="242" w:lineRule="exact"/>
        <w:ind w:right="102"/>
        <w:textAlignment w:val="baseline"/>
        <w:rPr>
          <w:rFonts w:asciiTheme="minorHAnsi" w:eastAsia="Arial" w:hAnsiTheme="minorHAnsi" w:cstheme="minorHAnsi"/>
          <w:color w:val="000000"/>
          <w:sz w:val="22"/>
          <w:lang w:val="en-US"/>
        </w:rPr>
      </w:pPr>
      <w:r w:rsidRPr="007E3CEE">
        <w:rPr>
          <w:rFonts w:asciiTheme="minorHAnsi" w:eastAsia="Arial" w:hAnsiTheme="minorHAnsi" w:cstheme="minorHAnsi"/>
          <w:color w:val="000000"/>
          <w:sz w:val="22"/>
          <w:lang w:val="en-US"/>
        </w:rPr>
        <w:t xml:space="preserve">Safran Landing Systems Services Dinard </w:t>
      </w:r>
    </w:p>
    <w:p w14:paraId="13E125AC" w14:textId="77777777" w:rsidR="00481742" w:rsidRPr="007E3CEE" w:rsidRDefault="00481742" w:rsidP="00481742">
      <w:pPr>
        <w:spacing w:line="242" w:lineRule="exact"/>
        <w:ind w:left="708" w:right="102"/>
        <w:textAlignment w:val="baseline"/>
        <w:rPr>
          <w:rFonts w:asciiTheme="minorHAnsi" w:eastAsia="Arial" w:hAnsiTheme="minorHAnsi" w:cstheme="minorHAnsi"/>
          <w:color w:val="000000"/>
          <w:sz w:val="22"/>
          <w:lang w:val="en-US"/>
        </w:rPr>
      </w:pPr>
    </w:p>
    <w:p w14:paraId="3F6EE6C4" w14:textId="77777777" w:rsidR="00481742" w:rsidRPr="008B7E48" w:rsidRDefault="00481742" w:rsidP="00481742">
      <w:pPr>
        <w:pStyle w:val="Paragraphedeliste"/>
        <w:numPr>
          <w:ilvl w:val="0"/>
          <w:numId w:val="1"/>
        </w:numPr>
        <w:spacing w:line="242" w:lineRule="exact"/>
        <w:ind w:right="102"/>
        <w:textAlignment w:val="baseline"/>
        <w:rPr>
          <w:rFonts w:asciiTheme="minorHAnsi" w:eastAsia="Arial" w:hAnsiTheme="minorHAnsi" w:cstheme="minorHAnsi"/>
          <w:color w:val="000000"/>
          <w:sz w:val="22"/>
        </w:rPr>
      </w:pPr>
      <w:r w:rsidRPr="008B7E48">
        <w:rPr>
          <w:rFonts w:asciiTheme="minorHAnsi" w:eastAsia="Arial" w:hAnsiTheme="minorHAnsi" w:cstheme="minorHAnsi"/>
          <w:color w:val="000000"/>
          <w:sz w:val="22"/>
        </w:rPr>
        <w:t xml:space="preserve">Safran Nacelles </w:t>
      </w:r>
    </w:p>
    <w:p w14:paraId="1C97B849" w14:textId="77777777" w:rsidR="00481742" w:rsidRPr="008B7E48" w:rsidRDefault="00481742" w:rsidP="00481742">
      <w:pPr>
        <w:pStyle w:val="Paragraphedeliste"/>
        <w:spacing w:line="242" w:lineRule="exact"/>
        <w:ind w:right="102"/>
        <w:textAlignment w:val="baseline"/>
        <w:rPr>
          <w:rFonts w:asciiTheme="minorHAnsi" w:eastAsia="Arial" w:hAnsiTheme="minorHAnsi" w:cstheme="minorHAnsi"/>
          <w:color w:val="000000"/>
          <w:sz w:val="22"/>
        </w:rPr>
      </w:pPr>
    </w:p>
    <w:p w14:paraId="03857C26" w14:textId="77777777" w:rsidR="00481742" w:rsidRPr="008B7E48" w:rsidRDefault="00481742" w:rsidP="00481742">
      <w:pPr>
        <w:pStyle w:val="Paragraphedeliste"/>
        <w:numPr>
          <w:ilvl w:val="0"/>
          <w:numId w:val="1"/>
        </w:numPr>
        <w:spacing w:line="242" w:lineRule="exact"/>
        <w:ind w:right="102"/>
        <w:textAlignment w:val="baseline"/>
        <w:rPr>
          <w:rFonts w:asciiTheme="minorHAnsi" w:eastAsia="Arial" w:hAnsiTheme="minorHAnsi" w:cstheme="minorHAnsi"/>
          <w:color w:val="000000"/>
          <w:sz w:val="22"/>
        </w:rPr>
      </w:pPr>
      <w:r w:rsidRPr="008B7E48">
        <w:rPr>
          <w:rFonts w:asciiTheme="minorHAnsi" w:eastAsia="Arial" w:hAnsiTheme="minorHAnsi" w:cstheme="minorHAnsi"/>
          <w:color w:val="000000"/>
          <w:sz w:val="22"/>
        </w:rPr>
        <w:t xml:space="preserve">Safran </w:t>
      </w:r>
      <w:proofErr w:type="spellStart"/>
      <w:r w:rsidRPr="008B7E48">
        <w:rPr>
          <w:rFonts w:asciiTheme="minorHAnsi" w:eastAsia="Arial" w:hAnsiTheme="minorHAnsi" w:cstheme="minorHAnsi"/>
          <w:color w:val="000000"/>
          <w:sz w:val="22"/>
        </w:rPr>
        <w:t>Seats</w:t>
      </w:r>
      <w:proofErr w:type="spellEnd"/>
      <w:r w:rsidRPr="008B7E48">
        <w:rPr>
          <w:rFonts w:asciiTheme="minorHAnsi" w:eastAsia="Arial" w:hAnsiTheme="minorHAnsi" w:cstheme="minorHAnsi"/>
          <w:color w:val="000000"/>
          <w:sz w:val="22"/>
        </w:rPr>
        <w:t xml:space="preserve"> </w:t>
      </w:r>
    </w:p>
    <w:p w14:paraId="32F8770D" w14:textId="77777777" w:rsidR="00481742" w:rsidRPr="008B7E48" w:rsidRDefault="00481742" w:rsidP="00481742">
      <w:pPr>
        <w:spacing w:line="242" w:lineRule="exact"/>
        <w:ind w:right="102"/>
        <w:textAlignment w:val="baseline"/>
        <w:rPr>
          <w:rFonts w:asciiTheme="minorHAnsi" w:eastAsia="Arial" w:hAnsiTheme="minorHAnsi" w:cstheme="minorHAnsi"/>
          <w:color w:val="000000"/>
          <w:sz w:val="22"/>
        </w:rPr>
      </w:pPr>
    </w:p>
    <w:p w14:paraId="00FBFEE0" w14:textId="77777777" w:rsidR="00481742" w:rsidRPr="008B7E48" w:rsidRDefault="00481742" w:rsidP="00481742">
      <w:pPr>
        <w:pStyle w:val="Paragraphedeliste"/>
        <w:numPr>
          <w:ilvl w:val="0"/>
          <w:numId w:val="1"/>
        </w:numPr>
        <w:spacing w:line="242" w:lineRule="exact"/>
        <w:ind w:right="102"/>
        <w:textAlignment w:val="baseline"/>
        <w:rPr>
          <w:rFonts w:asciiTheme="minorHAnsi" w:eastAsia="Arial" w:hAnsiTheme="minorHAnsi" w:cstheme="minorHAnsi"/>
          <w:color w:val="000000"/>
          <w:sz w:val="22"/>
        </w:rPr>
      </w:pPr>
      <w:r w:rsidRPr="008B7E48">
        <w:rPr>
          <w:rFonts w:asciiTheme="minorHAnsi" w:eastAsia="Arial" w:hAnsiTheme="minorHAnsi" w:cstheme="minorHAnsi"/>
          <w:color w:val="000000"/>
          <w:sz w:val="22"/>
        </w:rPr>
        <w:t xml:space="preserve">Safran Test </w:t>
      </w:r>
      <w:proofErr w:type="spellStart"/>
      <w:r w:rsidRPr="008B7E48">
        <w:rPr>
          <w:rFonts w:asciiTheme="minorHAnsi" w:eastAsia="Arial" w:hAnsiTheme="minorHAnsi" w:cstheme="minorHAnsi"/>
          <w:color w:val="000000"/>
          <w:sz w:val="22"/>
        </w:rPr>
        <w:t>Cells</w:t>
      </w:r>
      <w:proofErr w:type="spellEnd"/>
      <w:r w:rsidRPr="008B7E48">
        <w:rPr>
          <w:rFonts w:asciiTheme="minorHAnsi" w:eastAsia="Arial" w:hAnsiTheme="minorHAnsi" w:cstheme="minorHAnsi"/>
          <w:color w:val="000000"/>
          <w:sz w:val="22"/>
        </w:rPr>
        <w:t xml:space="preserve"> France </w:t>
      </w:r>
    </w:p>
    <w:p w14:paraId="5E6D7FFC" w14:textId="77777777" w:rsidR="00481742" w:rsidRPr="008B7E48" w:rsidRDefault="00481742" w:rsidP="00481742">
      <w:pPr>
        <w:spacing w:line="242" w:lineRule="exact"/>
        <w:ind w:right="102"/>
        <w:textAlignment w:val="baseline"/>
        <w:rPr>
          <w:rFonts w:asciiTheme="minorHAnsi" w:eastAsia="Arial" w:hAnsiTheme="minorHAnsi" w:cstheme="minorHAnsi"/>
          <w:color w:val="000000"/>
          <w:sz w:val="22"/>
        </w:rPr>
      </w:pPr>
    </w:p>
    <w:p w14:paraId="29D3D19F" w14:textId="77777777" w:rsidR="00481742" w:rsidRPr="008B7E48" w:rsidRDefault="00481742" w:rsidP="00481742">
      <w:pPr>
        <w:pStyle w:val="Paragraphedeliste"/>
        <w:numPr>
          <w:ilvl w:val="0"/>
          <w:numId w:val="1"/>
        </w:numPr>
        <w:spacing w:line="242" w:lineRule="exact"/>
        <w:ind w:right="102"/>
        <w:textAlignment w:val="baseline"/>
        <w:rPr>
          <w:rFonts w:asciiTheme="minorHAnsi" w:eastAsia="Arial" w:hAnsiTheme="minorHAnsi" w:cstheme="minorHAnsi"/>
          <w:color w:val="000000"/>
          <w:sz w:val="22"/>
        </w:rPr>
      </w:pPr>
      <w:r w:rsidRPr="008B7E48">
        <w:rPr>
          <w:rFonts w:asciiTheme="minorHAnsi" w:eastAsia="Arial" w:hAnsiTheme="minorHAnsi" w:cstheme="minorHAnsi"/>
          <w:color w:val="000000"/>
          <w:sz w:val="22"/>
        </w:rPr>
        <w:t xml:space="preserve">Safran Transmission </w:t>
      </w:r>
      <w:proofErr w:type="spellStart"/>
      <w:r w:rsidRPr="008B7E48">
        <w:rPr>
          <w:rFonts w:asciiTheme="minorHAnsi" w:eastAsia="Arial" w:hAnsiTheme="minorHAnsi" w:cstheme="minorHAnsi"/>
          <w:color w:val="000000"/>
          <w:sz w:val="22"/>
        </w:rPr>
        <w:t>Systems</w:t>
      </w:r>
      <w:proofErr w:type="spellEnd"/>
      <w:r w:rsidRPr="008B7E48">
        <w:rPr>
          <w:rFonts w:asciiTheme="minorHAnsi" w:eastAsia="Arial" w:hAnsiTheme="minorHAnsi" w:cstheme="minorHAnsi"/>
          <w:color w:val="000000"/>
          <w:sz w:val="22"/>
        </w:rPr>
        <w:t xml:space="preserve"> </w:t>
      </w:r>
    </w:p>
    <w:p w14:paraId="3E1D955B" w14:textId="77777777" w:rsidR="00481742" w:rsidRPr="008B7E48" w:rsidRDefault="00481742" w:rsidP="00481742">
      <w:pPr>
        <w:spacing w:line="242" w:lineRule="exact"/>
        <w:ind w:right="102"/>
        <w:textAlignment w:val="baseline"/>
        <w:rPr>
          <w:rFonts w:asciiTheme="minorHAnsi" w:eastAsia="Arial" w:hAnsiTheme="minorHAnsi" w:cstheme="minorHAnsi"/>
          <w:color w:val="000000"/>
          <w:sz w:val="22"/>
        </w:rPr>
      </w:pPr>
    </w:p>
    <w:p w14:paraId="0FF7A0AC" w14:textId="77777777" w:rsidR="00481742" w:rsidRPr="008B7E48" w:rsidRDefault="00481742" w:rsidP="00481742">
      <w:pPr>
        <w:pStyle w:val="Paragraphedeliste"/>
        <w:numPr>
          <w:ilvl w:val="0"/>
          <w:numId w:val="1"/>
        </w:numPr>
        <w:spacing w:line="242" w:lineRule="exact"/>
        <w:ind w:right="102"/>
        <w:textAlignment w:val="baseline"/>
        <w:rPr>
          <w:rFonts w:asciiTheme="minorHAnsi" w:eastAsia="Arial" w:hAnsiTheme="minorHAnsi" w:cstheme="minorHAnsi"/>
          <w:color w:val="000000"/>
          <w:sz w:val="22"/>
        </w:rPr>
      </w:pPr>
      <w:r w:rsidRPr="008B7E48">
        <w:rPr>
          <w:rFonts w:asciiTheme="minorHAnsi" w:eastAsia="Arial" w:hAnsiTheme="minorHAnsi" w:cstheme="minorHAnsi"/>
          <w:color w:val="000000"/>
          <w:sz w:val="22"/>
        </w:rPr>
        <w:t xml:space="preserve">Safran Ventilation </w:t>
      </w:r>
      <w:proofErr w:type="spellStart"/>
      <w:r w:rsidRPr="008B7E48">
        <w:rPr>
          <w:rFonts w:asciiTheme="minorHAnsi" w:eastAsia="Arial" w:hAnsiTheme="minorHAnsi" w:cstheme="minorHAnsi"/>
          <w:color w:val="000000"/>
          <w:sz w:val="22"/>
        </w:rPr>
        <w:t>Systems</w:t>
      </w:r>
      <w:proofErr w:type="spellEnd"/>
    </w:p>
    <w:p w14:paraId="29DBAD71" w14:textId="77777777" w:rsidR="00481742" w:rsidRPr="00EF4633" w:rsidRDefault="00481742" w:rsidP="00481742">
      <w:pPr>
        <w:rPr>
          <w:rFonts w:ascii="Calibri" w:hAnsi="Calibri"/>
          <w:sz w:val="28"/>
          <w:szCs w:val="22"/>
        </w:rPr>
      </w:pPr>
    </w:p>
    <w:p w14:paraId="6B99A269" w14:textId="77777777" w:rsidR="00481742" w:rsidRPr="00EF4633" w:rsidRDefault="00481742" w:rsidP="00481742">
      <w:pPr>
        <w:rPr>
          <w:rFonts w:ascii="Calibri" w:hAnsi="Calibri"/>
          <w:sz w:val="28"/>
          <w:szCs w:val="22"/>
        </w:rPr>
      </w:pPr>
    </w:p>
    <w:p w14:paraId="1B40925D" w14:textId="77777777" w:rsidR="00160289" w:rsidRPr="00EF4633" w:rsidRDefault="00160289" w:rsidP="000A3963">
      <w:pPr>
        <w:rPr>
          <w:rFonts w:ascii="Calibri" w:hAnsi="Calibri"/>
          <w:sz w:val="28"/>
          <w:szCs w:val="22"/>
        </w:rPr>
      </w:pPr>
    </w:p>
    <w:sectPr w:rsidR="00160289" w:rsidRPr="00EF4633" w:rsidSect="005A30A4">
      <w:headerReference w:type="even" r:id="rId8"/>
      <w:headerReference w:type="default" r:id="rId9"/>
      <w:headerReference w:type="first" r:id="rId10"/>
      <w:pgSz w:w="11906" w:h="16838"/>
      <w:pgMar w:top="851" w:right="851" w:bottom="284" w:left="851" w:header="720" w:footer="56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13238" w14:textId="77777777" w:rsidR="00B1627F" w:rsidRDefault="00B1627F">
      <w:pPr>
        <w:rPr>
          <w:rFonts w:cs="Times New Roman"/>
        </w:rPr>
      </w:pPr>
      <w:r>
        <w:rPr>
          <w:rFonts w:cs="Times New Roman"/>
        </w:rPr>
        <w:separator/>
      </w:r>
    </w:p>
    <w:p w14:paraId="62006628" w14:textId="77777777" w:rsidR="00B1627F" w:rsidRDefault="00B1627F"/>
  </w:endnote>
  <w:endnote w:type="continuationSeparator" w:id="0">
    <w:p w14:paraId="19B4E1BB" w14:textId="77777777" w:rsidR="00B1627F" w:rsidRDefault="00B1627F">
      <w:pPr>
        <w:rPr>
          <w:rFonts w:cs="Times New Roman"/>
        </w:rPr>
      </w:pPr>
      <w:r>
        <w:rPr>
          <w:rFonts w:cs="Times New Roman"/>
        </w:rPr>
        <w:continuationSeparator/>
      </w:r>
    </w:p>
    <w:p w14:paraId="4B44870B" w14:textId="77777777" w:rsidR="00B1627F" w:rsidRDefault="00B162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Univers">
    <w:charset w:val="00"/>
    <w:family w:val="swiss"/>
    <w:pitch w:val="variable"/>
    <w:sig w:usb0="80000287" w:usb1="00000000" w:usb2="00000000" w:usb3="00000000" w:csb0="0000000F" w:csb1="00000000"/>
  </w:font>
  <w:font w:name="Helvetica">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597FD" w14:textId="77777777" w:rsidR="00B1627F" w:rsidRDefault="00B1627F">
      <w:pPr>
        <w:rPr>
          <w:rFonts w:cs="Times New Roman"/>
        </w:rPr>
      </w:pPr>
      <w:r>
        <w:rPr>
          <w:rFonts w:cs="Times New Roman"/>
        </w:rPr>
        <w:separator/>
      </w:r>
    </w:p>
    <w:p w14:paraId="4754AB7D" w14:textId="77777777" w:rsidR="00B1627F" w:rsidRDefault="00B1627F"/>
  </w:footnote>
  <w:footnote w:type="continuationSeparator" w:id="0">
    <w:p w14:paraId="3C7E22E8" w14:textId="77777777" w:rsidR="00B1627F" w:rsidRDefault="00B1627F">
      <w:pPr>
        <w:rPr>
          <w:rFonts w:cs="Times New Roman"/>
        </w:rPr>
      </w:pPr>
      <w:r>
        <w:rPr>
          <w:rFonts w:cs="Times New Roman"/>
        </w:rPr>
        <w:continuationSeparator/>
      </w:r>
    </w:p>
    <w:p w14:paraId="4E0E01B6" w14:textId="77777777" w:rsidR="00B1627F" w:rsidRDefault="00B1627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0607C" w14:textId="77777777" w:rsidR="00B134C3" w:rsidRPr="00665347" w:rsidRDefault="00665347" w:rsidP="00665347">
    <w:bookmarkStart w:id="1" w:name="TITUS1HeaderEvenPages"/>
    <w:r>
      <w:rPr>
        <w:rFonts w:eastAsia="Times New Roman"/>
      </w:rPr>
      <w:t> </w:t>
    </w:r>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5BB16" w14:textId="656DEC0F" w:rsidR="00B134C3" w:rsidRPr="00665347" w:rsidRDefault="00665347" w:rsidP="00665347">
    <w:bookmarkStart w:id="2" w:name="TITUS1HeaderPrimary"/>
    <w:r>
      <w:rPr>
        <w:rFonts w:eastAsia="Times New Roman"/>
      </w:rPr>
      <w:t> </w:t>
    </w:r>
    <w:bookmarkEnd w:id="2"/>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3" w:name="TITUS1HeaderFirstPage"/>
  <w:p w14:paraId="335E8B71" w14:textId="77777777" w:rsidR="00B134C3" w:rsidRPr="00665347" w:rsidRDefault="00F41CE2" w:rsidP="00665347">
    <w:r>
      <w:rPr>
        <w:rFonts w:eastAsia="Times New Roman"/>
        <w:noProof/>
      </w:rPr>
      <mc:AlternateContent>
        <mc:Choice Requires="wps">
          <w:drawing>
            <wp:anchor distT="0" distB="0" distL="114300" distR="114300" simplePos="0" relativeHeight="251660288" behindDoc="0" locked="0" layoutInCell="0" allowOverlap="1" wp14:anchorId="7D1A2328" wp14:editId="6EC3A21A">
              <wp:simplePos x="0" y="0"/>
              <wp:positionH relativeFrom="page">
                <wp:posOffset>0</wp:posOffset>
              </wp:positionH>
              <wp:positionV relativeFrom="page">
                <wp:posOffset>190500</wp:posOffset>
              </wp:positionV>
              <wp:extent cx="7560310" cy="273050"/>
              <wp:effectExtent l="0" t="0" r="0" b="12700"/>
              <wp:wrapNone/>
              <wp:docPr id="4" name="MSIPCMd99c4cfdbfc7e2ce8efb0d92" descr="{&quot;HashCode&quot;:-1484644562,&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E1DDCE9" w14:textId="77777777" w:rsidR="00F41CE2" w:rsidRPr="00F41CE2" w:rsidRDefault="00F41CE2" w:rsidP="00F41CE2">
                          <w:pPr>
                            <w:jc w:val="center"/>
                            <w:rPr>
                              <w:rFonts w:ascii="Calibri" w:hAnsi="Calibri" w:cs="Calibri"/>
                              <w:color w:val="FF8C00"/>
                            </w:rPr>
                          </w:pPr>
                          <w:r w:rsidRPr="00F41CE2">
                            <w:rPr>
                              <w:rFonts w:ascii="Calibri" w:hAnsi="Calibri" w:cs="Calibri"/>
                              <w:color w:val="FF8C00"/>
                            </w:rPr>
                            <w:t>C2 - Confidential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7D1A2328" id="_x0000_t202" coordsize="21600,21600" o:spt="202" path="m,l,21600r21600,l21600,xe">
              <v:stroke joinstyle="miter"/>
              <v:path gradientshapeok="t" o:connecttype="rect"/>
            </v:shapetype>
            <v:shape id="MSIPCMd99c4cfdbfc7e2ce8efb0d92" o:spid="_x0000_s1027" type="#_x0000_t202" alt="{&quot;HashCode&quot;:-1484644562,&quot;Height&quot;:841.0,&quot;Width&quot;:595.0,&quot;Placement&quot;:&quot;Header&quot;,&quot;Index&quot;:&quot;FirstPage&quot;,&quot;Section&quot;:1,&quot;Top&quot;:0.0,&quot;Left&quot;:0.0}" style="position:absolute;margin-left:0;margin-top:15pt;width:595.3pt;height:21.5pt;z-index:2516602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" o:allowincell="f" filled="f" stroked="f" strokeweight=".5pt">
              <v:textbox inset=",0,,0">
                <w:txbxContent>
                  <w:p w14:paraId="0E1DDCE9" w14:textId="77777777" w:rsidR="00F41CE2" w:rsidRPr="00F41CE2" w:rsidRDefault="00F41CE2" w:rsidP="00F41CE2">
                    <w:pPr>
                      <w:jc w:val="center"/>
                      <w:rPr>
                        <w:rFonts w:ascii="Calibri" w:hAnsi="Calibri" w:cs="Calibri"/>
                        <w:color w:val="FF8C00"/>
                      </w:rPr>
                    </w:pPr>
                    <w:r w:rsidRPr="00F41CE2">
                      <w:rPr>
                        <w:rFonts w:ascii="Calibri" w:hAnsi="Calibri" w:cs="Calibri"/>
                        <w:color w:val="FF8C00"/>
                      </w:rPr>
                      <w:t xml:space="preserve">C2 - </w:t>
                    </w:r>
                    <w:proofErr w:type="spellStart"/>
                    <w:r w:rsidRPr="00F41CE2">
                      <w:rPr>
                        <w:rFonts w:ascii="Calibri" w:hAnsi="Calibri" w:cs="Calibri"/>
                        <w:color w:val="FF8C00"/>
                      </w:rPr>
                      <w:t>Confidential</w:t>
                    </w:r>
                    <w:proofErr w:type="spellEnd"/>
                  </w:p>
                </w:txbxContent>
              </v:textbox>
              <w10:wrap anchorx="page" anchory="page"/>
            </v:shape>
          </w:pict>
        </mc:Fallback>
      </mc:AlternateContent>
    </w:r>
    <w:r w:rsidR="00665347">
      <w:rPr>
        <w:rFonts w:eastAsia="Times New Roman"/>
      </w:rPr>
      <w:t> </w:t>
    </w:r>
    <w:bookmarkEnd w:id="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A1E1D"/>
    <w:multiLevelType w:val="hybridMultilevel"/>
    <w:tmpl w:val="0A024B3E"/>
    <w:lvl w:ilvl="0" w:tplc="D958B63E">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15:restartNumberingAfterBreak="0">
    <w:nsid w:val="056B7E4B"/>
    <w:multiLevelType w:val="hybridMultilevel"/>
    <w:tmpl w:val="FE9099FE"/>
    <w:lvl w:ilvl="0" w:tplc="EA3C8FE0">
      <w:numFmt w:val="bullet"/>
      <w:lvlText w:val="-"/>
      <w:lvlJc w:val="left"/>
      <w:pPr>
        <w:ind w:left="720"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8E318D7"/>
    <w:multiLevelType w:val="hybridMultilevel"/>
    <w:tmpl w:val="3D647ABE"/>
    <w:lvl w:ilvl="0" w:tplc="DEE45548">
      <w:start w:val="1"/>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98B4554"/>
    <w:multiLevelType w:val="hybridMultilevel"/>
    <w:tmpl w:val="3050D528"/>
    <w:lvl w:ilvl="0" w:tplc="288E23C8">
      <w:start w:val="1"/>
      <w:numFmt w:val="bullet"/>
      <w:lvlText w:val="-"/>
      <w:lvlJc w:val="left"/>
      <w:pPr>
        <w:ind w:left="720" w:hanging="360"/>
      </w:pPr>
      <w:rPr>
        <w:rFonts w:ascii="Times New Roman" w:eastAsia="Arial"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CA74947"/>
    <w:multiLevelType w:val="hybridMultilevel"/>
    <w:tmpl w:val="CF3E28EC"/>
    <w:lvl w:ilvl="0" w:tplc="E130854A">
      <w:start w:val="13"/>
      <w:numFmt w:val="bullet"/>
      <w:lvlText w:val="-"/>
      <w:lvlJc w:val="left"/>
      <w:pPr>
        <w:ind w:left="720"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CCB1638"/>
    <w:multiLevelType w:val="hybridMultilevel"/>
    <w:tmpl w:val="3586CC4C"/>
    <w:lvl w:ilvl="0" w:tplc="D958B63E">
      <w:start w:val="1"/>
      <w:numFmt w:val="bullet"/>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num w:numId="1" w16cid:durableId="599801512">
    <w:abstractNumId w:val="2"/>
  </w:num>
  <w:num w:numId="2" w16cid:durableId="184903117">
    <w:abstractNumId w:val="3"/>
  </w:num>
  <w:num w:numId="3" w16cid:durableId="2126381809">
    <w:abstractNumId w:val="5"/>
  </w:num>
  <w:num w:numId="4" w16cid:durableId="1240597894">
    <w:abstractNumId w:val="0"/>
  </w:num>
  <w:num w:numId="5" w16cid:durableId="1392387320">
    <w:abstractNumId w:val="1"/>
  </w:num>
  <w:num w:numId="6" w16cid:durableId="363332470">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defaultTabStop w:val="708"/>
  <w:hyphenationZone w:val="425"/>
  <w:doNotHyphenateCaps/>
  <w:displayHorizontalDrawingGridEvery w:val="0"/>
  <w:displayVerticalDrawingGridEvery w:val="0"/>
  <w:doNotUseMarginsForDrawingGridOrigin/>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11C"/>
    <w:rsid w:val="000002E3"/>
    <w:rsid w:val="00003EE2"/>
    <w:rsid w:val="00004F64"/>
    <w:rsid w:val="0001033E"/>
    <w:rsid w:val="00026709"/>
    <w:rsid w:val="00035398"/>
    <w:rsid w:val="000409FA"/>
    <w:rsid w:val="000631ED"/>
    <w:rsid w:val="00072A0E"/>
    <w:rsid w:val="00073B5B"/>
    <w:rsid w:val="00073D1C"/>
    <w:rsid w:val="00085A3E"/>
    <w:rsid w:val="000928FD"/>
    <w:rsid w:val="00095D4E"/>
    <w:rsid w:val="000A3963"/>
    <w:rsid w:val="000B6947"/>
    <w:rsid w:val="000C510F"/>
    <w:rsid w:val="000C5428"/>
    <w:rsid w:val="000C729E"/>
    <w:rsid w:val="000D090A"/>
    <w:rsid w:val="000D371B"/>
    <w:rsid w:val="000E2EFE"/>
    <w:rsid w:val="000E5124"/>
    <w:rsid w:val="000E6A6F"/>
    <w:rsid w:val="000E71B1"/>
    <w:rsid w:val="000F7990"/>
    <w:rsid w:val="00110215"/>
    <w:rsid w:val="00110FD2"/>
    <w:rsid w:val="00123E5B"/>
    <w:rsid w:val="00134036"/>
    <w:rsid w:val="00136B7E"/>
    <w:rsid w:val="00141A98"/>
    <w:rsid w:val="00147F8D"/>
    <w:rsid w:val="00155A9A"/>
    <w:rsid w:val="00155EA7"/>
    <w:rsid w:val="00160289"/>
    <w:rsid w:val="001614F4"/>
    <w:rsid w:val="00166ACB"/>
    <w:rsid w:val="00174271"/>
    <w:rsid w:val="00185A00"/>
    <w:rsid w:val="00187966"/>
    <w:rsid w:val="001947FD"/>
    <w:rsid w:val="00197624"/>
    <w:rsid w:val="001A1A30"/>
    <w:rsid w:val="001B389B"/>
    <w:rsid w:val="001B7BD9"/>
    <w:rsid w:val="001D5F88"/>
    <w:rsid w:val="001E23CB"/>
    <w:rsid w:val="001E720F"/>
    <w:rsid w:val="001F1455"/>
    <w:rsid w:val="0020123E"/>
    <w:rsid w:val="00202377"/>
    <w:rsid w:val="0020483B"/>
    <w:rsid w:val="002108C7"/>
    <w:rsid w:val="002138BF"/>
    <w:rsid w:val="002138E8"/>
    <w:rsid w:val="00214D67"/>
    <w:rsid w:val="00220C9C"/>
    <w:rsid w:val="002346BA"/>
    <w:rsid w:val="00244031"/>
    <w:rsid w:val="00246235"/>
    <w:rsid w:val="00251D35"/>
    <w:rsid w:val="00253353"/>
    <w:rsid w:val="00270626"/>
    <w:rsid w:val="0028252D"/>
    <w:rsid w:val="00285470"/>
    <w:rsid w:val="002923BA"/>
    <w:rsid w:val="00293DB5"/>
    <w:rsid w:val="002A6468"/>
    <w:rsid w:val="002A6A7F"/>
    <w:rsid w:val="002B29BF"/>
    <w:rsid w:val="002B719A"/>
    <w:rsid w:val="002C1071"/>
    <w:rsid w:val="002C1439"/>
    <w:rsid w:val="002C1BE4"/>
    <w:rsid w:val="002C1F20"/>
    <w:rsid w:val="002C4A89"/>
    <w:rsid w:val="002C5F89"/>
    <w:rsid w:val="002D0BAA"/>
    <w:rsid w:val="002D2B7C"/>
    <w:rsid w:val="002D32B7"/>
    <w:rsid w:val="002E0EA0"/>
    <w:rsid w:val="002F02E4"/>
    <w:rsid w:val="002F0438"/>
    <w:rsid w:val="002F4283"/>
    <w:rsid w:val="002F4CFB"/>
    <w:rsid w:val="00307255"/>
    <w:rsid w:val="00310D7F"/>
    <w:rsid w:val="003119B9"/>
    <w:rsid w:val="00315426"/>
    <w:rsid w:val="0031787C"/>
    <w:rsid w:val="00320FF9"/>
    <w:rsid w:val="0032419B"/>
    <w:rsid w:val="00325729"/>
    <w:rsid w:val="00334203"/>
    <w:rsid w:val="003427C7"/>
    <w:rsid w:val="003440D8"/>
    <w:rsid w:val="00347B6E"/>
    <w:rsid w:val="0036024E"/>
    <w:rsid w:val="003639C7"/>
    <w:rsid w:val="003639E2"/>
    <w:rsid w:val="00363E64"/>
    <w:rsid w:val="003675A8"/>
    <w:rsid w:val="003703F1"/>
    <w:rsid w:val="003704E3"/>
    <w:rsid w:val="00372F2F"/>
    <w:rsid w:val="00373B8A"/>
    <w:rsid w:val="003806D9"/>
    <w:rsid w:val="00387509"/>
    <w:rsid w:val="003F4DC0"/>
    <w:rsid w:val="004001E4"/>
    <w:rsid w:val="00417F73"/>
    <w:rsid w:val="0042280B"/>
    <w:rsid w:val="00424386"/>
    <w:rsid w:val="00424B98"/>
    <w:rsid w:val="0043597B"/>
    <w:rsid w:val="00435AFE"/>
    <w:rsid w:val="004454A0"/>
    <w:rsid w:val="004464D5"/>
    <w:rsid w:val="004476EE"/>
    <w:rsid w:val="00452B54"/>
    <w:rsid w:val="004605A6"/>
    <w:rsid w:val="004619E7"/>
    <w:rsid w:val="00474132"/>
    <w:rsid w:val="004756DF"/>
    <w:rsid w:val="00475BB0"/>
    <w:rsid w:val="00476561"/>
    <w:rsid w:val="00481742"/>
    <w:rsid w:val="00487333"/>
    <w:rsid w:val="004913B7"/>
    <w:rsid w:val="00495C36"/>
    <w:rsid w:val="00496024"/>
    <w:rsid w:val="004E783C"/>
    <w:rsid w:val="004F0971"/>
    <w:rsid w:val="004F49BB"/>
    <w:rsid w:val="00500485"/>
    <w:rsid w:val="00500571"/>
    <w:rsid w:val="00500FE1"/>
    <w:rsid w:val="0051073A"/>
    <w:rsid w:val="00512D86"/>
    <w:rsid w:val="00512F7D"/>
    <w:rsid w:val="0051367D"/>
    <w:rsid w:val="00514593"/>
    <w:rsid w:val="00515DD2"/>
    <w:rsid w:val="005210C4"/>
    <w:rsid w:val="00524121"/>
    <w:rsid w:val="00524BA3"/>
    <w:rsid w:val="005263DA"/>
    <w:rsid w:val="005303FA"/>
    <w:rsid w:val="005327D1"/>
    <w:rsid w:val="00541828"/>
    <w:rsid w:val="005422D3"/>
    <w:rsid w:val="00547AAB"/>
    <w:rsid w:val="005507EA"/>
    <w:rsid w:val="00550E01"/>
    <w:rsid w:val="005511DF"/>
    <w:rsid w:val="00553E5D"/>
    <w:rsid w:val="005551FE"/>
    <w:rsid w:val="00565725"/>
    <w:rsid w:val="0057153F"/>
    <w:rsid w:val="00577C8E"/>
    <w:rsid w:val="00581CB3"/>
    <w:rsid w:val="005827F1"/>
    <w:rsid w:val="00582F7E"/>
    <w:rsid w:val="005857B1"/>
    <w:rsid w:val="00593CB6"/>
    <w:rsid w:val="005A30A4"/>
    <w:rsid w:val="005C0FD3"/>
    <w:rsid w:val="005C12BD"/>
    <w:rsid w:val="005D2B51"/>
    <w:rsid w:val="005D3936"/>
    <w:rsid w:val="005E2984"/>
    <w:rsid w:val="005E77C7"/>
    <w:rsid w:val="005F4CF5"/>
    <w:rsid w:val="005F6F63"/>
    <w:rsid w:val="0060268B"/>
    <w:rsid w:val="00605036"/>
    <w:rsid w:val="006207F7"/>
    <w:rsid w:val="00622D7E"/>
    <w:rsid w:val="00631C5E"/>
    <w:rsid w:val="00632977"/>
    <w:rsid w:val="00635BA1"/>
    <w:rsid w:val="006361ED"/>
    <w:rsid w:val="00643ACC"/>
    <w:rsid w:val="00665347"/>
    <w:rsid w:val="00667FCA"/>
    <w:rsid w:val="00672CBC"/>
    <w:rsid w:val="00673E95"/>
    <w:rsid w:val="00676B3F"/>
    <w:rsid w:val="006778C8"/>
    <w:rsid w:val="006867F3"/>
    <w:rsid w:val="00695DD0"/>
    <w:rsid w:val="00697968"/>
    <w:rsid w:val="006C5631"/>
    <w:rsid w:val="006D144F"/>
    <w:rsid w:val="006E1747"/>
    <w:rsid w:val="006E6648"/>
    <w:rsid w:val="006F395A"/>
    <w:rsid w:val="006F3FAF"/>
    <w:rsid w:val="00700585"/>
    <w:rsid w:val="00702239"/>
    <w:rsid w:val="00704099"/>
    <w:rsid w:val="00734069"/>
    <w:rsid w:val="00737482"/>
    <w:rsid w:val="007425DE"/>
    <w:rsid w:val="00757CF0"/>
    <w:rsid w:val="00775D99"/>
    <w:rsid w:val="00782E87"/>
    <w:rsid w:val="007838AA"/>
    <w:rsid w:val="00784C8C"/>
    <w:rsid w:val="0078783B"/>
    <w:rsid w:val="007B6F77"/>
    <w:rsid w:val="007C3607"/>
    <w:rsid w:val="007C47EA"/>
    <w:rsid w:val="007D65FB"/>
    <w:rsid w:val="007E3CEE"/>
    <w:rsid w:val="007E60CD"/>
    <w:rsid w:val="008071E2"/>
    <w:rsid w:val="00834FF3"/>
    <w:rsid w:val="00844A03"/>
    <w:rsid w:val="0085417C"/>
    <w:rsid w:val="00854588"/>
    <w:rsid w:val="0085492A"/>
    <w:rsid w:val="00860D99"/>
    <w:rsid w:val="00863127"/>
    <w:rsid w:val="008634B5"/>
    <w:rsid w:val="008667AF"/>
    <w:rsid w:val="00875EA4"/>
    <w:rsid w:val="00884E98"/>
    <w:rsid w:val="00885B6D"/>
    <w:rsid w:val="00897501"/>
    <w:rsid w:val="008A4219"/>
    <w:rsid w:val="008A6EC3"/>
    <w:rsid w:val="008B2514"/>
    <w:rsid w:val="008B7E48"/>
    <w:rsid w:val="008B7F9B"/>
    <w:rsid w:val="008C1E06"/>
    <w:rsid w:val="008D3818"/>
    <w:rsid w:val="008D4CF4"/>
    <w:rsid w:val="008E0E2A"/>
    <w:rsid w:val="008F66B7"/>
    <w:rsid w:val="0090101E"/>
    <w:rsid w:val="0090243B"/>
    <w:rsid w:val="009029D0"/>
    <w:rsid w:val="009168A2"/>
    <w:rsid w:val="00941887"/>
    <w:rsid w:val="00942CC2"/>
    <w:rsid w:val="009477A3"/>
    <w:rsid w:val="009542BB"/>
    <w:rsid w:val="00960CA4"/>
    <w:rsid w:val="0096547A"/>
    <w:rsid w:val="009928C8"/>
    <w:rsid w:val="00992EB5"/>
    <w:rsid w:val="009971E0"/>
    <w:rsid w:val="009A3A4B"/>
    <w:rsid w:val="009B48DC"/>
    <w:rsid w:val="009C4A3C"/>
    <w:rsid w:val="009D36DA"/>
    <w:rsid w:val="009D78D7"/>
    <w:rsid w:val="009E5428"/>
    <w:rsid w:val="009E5556"/>
    <w:rsid w:val="009E667E"/>
    <w:rsid w:val="009F182A"/>
    <w:rsid w:val="009F5407"/>
    <w:rsid w:val="009F726E"/>
    <w:rsid w:val="00A048F1"/>
    <w:rsid w:val="00A103D5"/>
    <w:rsid w:val="00A1052B"/>
    <w:rsid w:val="00A30C7C"/>
    <w:rsid w:val="00A33F33"/>
    <w:rsid w:val="00A44D01"/>
    <w:rsid w:val="00A44E02"/>
    <w:rsid w:val="00A574E0"/>
    <w:rsid w:val="00A61580"/>
    <w:rsid w:val="00A62DC6"/>
    <w:rsid w:val="00A663AB"/>
    <w:rsid w:val="00A66998"/>
    <w:rsid w:val="00A72271"/>
    <w:rsid w:val="00A72779"/>
    <w:rsid w:val="00A8669C"/>
    <w:rsid w:val="00A93793"/>
    <w:rsid w:val="00A94721"/>
    <w:rsid w:val="00A94DE6"/>
    <w:rsid w:val="00A96D36"/>
    <w:rsid w:val="00AA0A23"/>
    <w:rsid w:val="00AA2B14"/>
    <w:rsid w:val="00AA5955"/>
    <w:rsid w:val="00AA7579"/>
    <w:rsid w:val="00AB3202"/>
    <w:rsid w:val="00AC77A1"/>
    <w:rsid w:val="00AD2149"/>
    <w:rsid w:val="00AD2D17"/>
    <w:rsid w:val="00AD4E6F"/>
    <w:rsid w:val="00AE216F"/>
    <w:rsid w:val="00AE2170"/>
    <w:rsid w:val="00AE247E"/>
    <w:rsid w:val="00AE33B5"/>
    <w:rsid w:val="00AE4C7F"/>
    <w:rsid w:val="00AE6F49"/>
    <w:rsid w:val="00B02460"/>
    <w:rsid w:val="00B027FC"/>
    <w:rsid w:val="00B1039C"/>
    <w:rsid w:val="00B134C3"/>
    <w:rsid w:val="00B1627F"/>
    <w:rsid w:val="00B17EF7"/>
    <w:rsid w:val="00B20DBB"/>
    <w:rsid w:val="00B22FED"/>
    <w:rsid w:val="00B25EA5"/>
    <w:rsid w:val="00B40D2E"/>
    <w:rsid w:val="00B5061A"/>
    <w:rsid w:val="00B52AAC"/>
    <w:rsid w:val="00B53498"/>
    <w:rsid w:val="00B65530"/>
    <w:rsid w:val="00B7197E"/>
    <w:rsid w:val="00B73F83"/>
    <w:rsid w:val="00B76699"/>
    <w:rsid w:val="00B76FF2"/>
    <w:rsid w:val="00B96EEE"/>
    <w:rsid w:val="00BA63B7"/>
    <w:rsid w:val="00BB38C8"/>
    <w:rsid w:val="00BB3E41"/>
    <w:rsid w:val="00BB42B8"/>
    <w:rsid w:val="00BB58CD"/>
    <w:rsid w:val="00BB60C7"/>
    <w:rsid w:val="00BC4A40"/>
    <w:rsid w:val="00BC6B56"/>
    <w:rsid w:val="00BD55E9"/>
    <w:rsid w:val="00BF07EA"/>
    <w:rsid w:val="00C03314"/>
    <w:rsid w:val="00C043F1"/>
    <w:rsid w:val="00C24945"/>
    <w:rsid w:val="00C2757A"/>
    <w:rsid w:val="00C33E18"/>
    <w:rsid w:val="00C40487"/>
    <w:rsid w:val="00C61FBE"/>
    <w:rsid w:val="00C72930"/>
    <w:rsid w:val="00C80CA3"/>
    <w:rsid w:val="00C905D6"/>
    <w:rsid w:val="00C9796B"/>
    <w:rsid w:val="00CA4204"/>
    <w:rsid w:val="00CA552F"/>
    <w:rsid w:val="00CA69CB"/>
    <w:rsid w:val="00CC0A66"/>
    <w:rsid w:val="00CC4F84"/>
    <w:rsid w:val="00CD2B60"/>
    <w:rsid w:val="00CD4462"/>
    <w:rsid w:val="00CE2F34"/>
    <w:rsid w:val="00CF3C11"/>
    <w:rsid w:val="00CF7EB0"/>
    <w:rsid w:val="00D01B44"/>
    <w:rsid w:val="00D03A95"/>
    <w:rsid w:val="00D15BD2"/>
    <w:rsid w:val="00D30EA6"/>
    <w:rsid w:val="00D32311"/>
    <w:rsid w:val="00D32671"/>
    <w:rsid w:val="00D33527"/>
    <w:rsid w:val="00D348C6"/>
    <w:rsid w:val="00D34F64"/>
    <w:rsid w:val="00D430B7"/>
    <w:rsid w:val="00D51336"/>
    <w:rsid w:val="00D56983"/>
    <w:rsid w:val="00D655B7"/>
    <w:rsid w:val="00D6711C"/>
    <w:rsid w:val="00D70AAC"/>
    <w:rsid w:val="00D76121"/>
    <w:rsid w:val="00D80B28"/>
    <w:rsid w:val="00D8224D"/>
    <w:rsid w:val="00D850D3"/>
    <w:rsid w:val="00D858A7"/>
    <w:rsid w:val="00D92EB2"/>
    <w:rsid w:val="00D930B9"/>
    <w:rsid w:val="00D94226"/>
    <w:rsid w:val="00DA1AD4"/>
    <w:rsid w:val="00DA1D87"/>
    <w:rsid w:val="00DA68D4"/>
    <w:rsid w:val="00DA6F45"/>
    <w:rsid w:val="00DA7922"/>
    <w:rsid w:val="00DB5B83"/>
    <w:rsid w:val="00DB74C1"/>
    <w:rsid w:val="00DC1A7D"/>
    <w:rsid w:val="00DD27C0"/>
    <w:rsid w:val="00DD476E"/>
    <w:rsid w:val="00DD650E"/>
    <w:rsid w:val="00DE0E9E"/>
    <w:rsid w:val="00DE3504"/>
    <w:rsid w:val="00DE7EAE"/>
    <w:rsid w:val="00DF563B"/>
    <w:rsid w:val="00DF66DC"/>
    <w:rsid w:val="00DF6C0E"/>
    <w:rsid w:val="00DF73A9"/>
    <w:rsid w:val="00E0130A"/>
    <w:rsid w:val="00E06616"/>
    <w:rsid w:val="00E07F78"/>
    <w:rsid w:val="00E103AC"/>
    <w:rsid w:val="00E112A8"/>
    <w:rsid w:val="00E14B09"/>
    <w:rsid w:val="00E24FED"/>
    <w:rsid w:val="00E345A4"/>
    <w:rsid w:val="00E36DD1"/>
    <w:rsid w:val="00E40532"/>
    <w:rsid w:val="00E4297A"/>
    <w:rsid w:val="00E453C1"/>
    <w:rsid w:val="00E50318"/>
    <w:rsid w:val="00E51F20"/>
    <w:rsid w:val="00E5341F"/>
    <w:rsid w:val="00E56647"/>
    <w:rsid w:val="00E60FF4"/>
    <w:rsid w:val="00E619F3"/>
    <w:rsid w:val="00E628AB"/>
    <w:rsid w:val="00E66C3B"/>
    <w:rsid w:val="00E67F9E"/>
    <w:rsid w:val="00E727C5"/>
    <w:rsid w:val="00E73AF2"/>
    <w:rsid w:val="00E80865"/>
    <w:rsid w:val="00E8225E"/>
    <w:rsid w:val="00E82F56"/>
    <w:rsid w:val="00E839C5"/>
    <w:rsid w:val="00E90C40"/>
    <w:rsid w:val="00E96862"/>
    <w:rsid w:val="00EC12B3"/>
    <w:rsid w:val="00EC385E"/>
    <w:rsid w:val="00ED1E03"/>
    <w:rsid w:val="00ED385A"/>
    <w:rsid w:val="00EF06D5"/>
    <w:rsid w:val="00EF409F"/>
    <w:rsid w:val="00EF4633"/>
    <w:rsid w:val="00EF67BE"/>
    <w:rsid w:val="00F0085B"/>
    <w:rsid w:val="00F03989"/>
    <w:rsid w:val="00F07ACB"/>
    <w:rsid w:val="00F103AA"/>
    <w:rsid w:val="00F1199E"/>
    <w:rsid w:val="00F229CF"/>
    <w:rsid w:val="00F30596"/>
    <w:rsid w:val="00F33938"/>
    <w:rsid w:val="00F4148B"/>
    <w:rsid w:val="00F41CE2"/>
    <w:rsid w:val="00F45B9B"/>
    <w:rsid w:val="00F609EF"/>
    <w:rsid w:val="00F60D91"/>
    <w:rsid w:val="00F74483"/>
    <w:rsid w:val="00F76530"/>
    <w:rsid w:val="00F84A4A"/>
    <w:rsid w:val="00F92CA9"/>
    <w:rsid w:val="00F93CB8"/>
    <w:rsid w:val="00F94AAF"/>
    <w:rsid w:val="00F97B25"/>
    <w:rsid w:val="00FA3C65"/>
    <w:rsid w:val="00FB1E2E"/>
    <w:rsid w:val="00FB3FF9"/>
    <w:rsid w:val="00FB77EC"/>
    <w:rsid w:val="00FC010D"/>
    <w:rsid w:val="00FC1B7D"/>
    <w:rsid w:val="00FC3034"/>
    <w:rsid w:val="00FC735C"/>
    <w:rsid w:val="00FD1CED"/>
    <w:rsid w:val="00FD2369"/>
    <w:rsid w:val="00FD523B"/>
    <w:rsid w:val="00FE11B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832309"/>
  <w15:docId w15:val="{A0ECC837-0C03-4865-96EC-FD26F5ECD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4588"/>
    <w:rPr>
      <w:rFonts w:ascii="Times New Roman" w:hAnsi="Times New Roman"/>
      <w:sz w:val="20"/>
      <w:szCs w:val="20"/>
    </w:rPr>
  </w:style>
  <w:style w:type="paragraph" w:styleId="Titre1">
    <w:name w:val="heading 1"/>
    <w:basedOn w:val="Normal"/>
    <w:next w:val="Normal"/>
    <w:link w:val="Titre1Car"/>
    <w:uiPriority w:val="99"/>
    <w:qFormat/>
    <w:rsid w:val="00854588"/>
    <w:pPr>
      <w:keepNext/>
      <w:tabs>
        <w:tab w:val="left" w:pos="993"/>
      </w:tabs>
      <w:outlineLvl w:val="0"/>
    </w:pPr>
    <w:rPr>
      <w:rFonts w:ascii="Arial Narrow" w:hAnsi="Arial Narrow" w:cs="Arial Narrow"/>
      <w:sz w:val="24"/>
      <w:szCs w:val="24"/>
    </w:rPr>
  </w:style>
  <w:style w:type="paragraph" w:styleId="Titre2">
    <w:name w:val="heading 2"/>
    <w:basedOn w:val="Normal"/>
    <w:next w:val="Normal"/>
    <w:link w:val="Titre2Car"/>
    <w:uiPriority w:val="99"/>
    <w:qFormat/>
    <w:rsid w:val="00854588"/>
    <w:pPr>
      <w:keepNext/>
      <w:tabs>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outlineLvl w:val="1"/>
    </w:pPr>
    <w:rPr>
      <w:b/>
      <w:bCs/>
      <w:sz w:val="24"/>
      <w:szCs w:val="24"/>
    </w:rPr>
  </w:style>
  <w:style w:type="paragraph" w:styleId="Titre3">
    <w:name w:val="heading 3"/>
    <w:basedOn w:val="Normal"/>
    <w:next w:val="Normal"/>
    <w:link w:val="Titre3Car"/>
    <w:uiPriority w:val="99"/>
    <w:qFormat/>
    <w:rsid w:val="00854588"/>
    <w:pPr>
      <w:keepNext/>
      <w:tabs>
        <w:tab w:val="left" w:pos="6521"/>
      </w:tabs>
      <w:ind w:firstLine="708"/>
      <w:jc w:val="both"/>
      <w:outlineLvl w:val="2"/>
    </w:pPr>
    <w:rPr>
      <w:rFonts w:ascii="Arial Narrow" w:hAnsi="Arial Narrow" w:cs="Arial Narrow"/>
      <w:sz w:val="24"/>
      <w:szCs w:val="24"/>
    </w:rPr>
  </w:style>
  <w:style w:type="paragraph" w:styleId="Titre4">
    <w:name w:val="heading 4"/>
    <w:basedOn w:val="Normal"/>
    <w:next w:val="Normal"/>
    <w:link w:val="Titre4Car"/>
    <w:uiPriority w:val="99"/>
    <w:qFormat/>
    <w:rsid w:val="00854588"/>
    <w:pPr>
      <w:keepNext/>
      <w:jc w:val="both"/>
      <w:outlineLvl w:val="3"/>
    </w:pPr>
    <w:rPr>
      <w:rFonts w:ascii="Arial" w:hAnsi="Arial" w:cs="Arial"/>
      <w:b/>
      <w:bCs/>
      <w:sz w:val="22"/>
      <w:szCs w:val="22"/>
      <w:u w:val="single"/>
    </w:rPr>
  </w:style>
  <w:style w:type="paragraph" w:styleId="Titre5">
    <w:name w:val="heading 5"/>
    <w:basedOn w:val="Normal"/>
    <w:next w:val="Normal"/>
    <w:link w:val="Titre5Car"/>
    <w:uiPriority w:val="99"/>
    <w:qFormat/>
    <w:rsid w:val="00854588"/>
    <w:pPr>
      <w:keepNext/>
      <w:pBdr>
        <w:top w:val="double" w:sz="4" w:space="1" w:color="auto" w:shadow="1"/>
        <w:left w:val="double" w:sz="4" w:space="4" w:color="auto" w:shadow="1"/>
        <w:bottom w:val="double" w:sz="4" w:space="1" w:color="auto" w:shadow="1"/>
        <w:right w:val="double" w:sz="4" w:space="4" w:color="auto" w:shadow="1"/>
      </w:pBdr>
      <w:ind w:left="1701" w:right="1701"/>
      <w:jc w:val="center"/>
      <w:outlineLvl w:val="4"/>
    </w:pPr>
    <w:rPr>
      <w:rFonts w:ascii="Arial Narrow" w:hAnsi="Arial Narrow" w:cs="Arial Narrow"/>
      <w:b/>
      <w:bCs/>
      <w:smallCaps/>
      <w:sz w:val="24"/>
      <w:szCs w:val="24"/>
    </w:rPr>
  </w:style>
  <w:style w:type="paragraph" w:styleId="Titre6">
    <w:name w:val="heading 6"/>
    <w:basedOn w:val="Normal"/>
    <w:next w:val="Normal"/>
    <w:link w:val="Titre6Car"/>
    <w:uiPriority w:val="99"/>
    <w:qFormat/>
    <w:rsid w:val="00854588"/>
    <w:pPr>
      <w:keepNext/>
      <w:pBdr>
        <w:top w:val="double" w:sz="4" w:space="1" w:color="auto" w:shadow="1"/>
        <w:left w:val="double" w:sz="4" w:space="4" w:color="auto" w:shadow="1"/>
        <w:bottom w:val="double" w:sz="4" w:space="1" w:color="auto" w:shadow="1"/>
        <w:right w:val="double" w:sz="4" w:space="4" w:color="auto" w:shadow="1"/>
      </w:pBdr>
      <w:ind w:left="1701" w:right="1701"/>
      <w:jc w:val="center"/>
      <w:outlineLvl w:val="5"/>
    </w:pPr>
    <w:rPr>
      <w:rFonts w:ascii="Arial Narrow" w:hAnsi="Arial Narrow" w:cs="Arial Narrow"/>
      <w:b/>
      <w:bCs/>
      <w:smallCaps/>
      <w:sz w:val="32"/>
      <w:szCs w:val="32"/>
    </w:rPr>
  </w:style>
  <w:style w:type="paragraph" w:styleId="Titre7">
    <w:name w:val="heading 7"/>
    <w:basedOn w:val="Normal"/>
    <w:next w:val="Normal"/>
    <w:link w:val="Titre7Car"/>
    <w:uiPriority w:val="99"/>
    <w:qFormat/>
    <w:rsid w:val="00854588"/>
    <w:pPr>
      <w:keepNext/>
      <w:jc w:val="center"/>
      <w:outlineLvl w:val="6"/>
    </w:pPr>
    <w:rPr>
      <w:rFonts w:ascii="Arial Narrow" w:hAnsi="Arial Narrow" w:cs="Arial Narrow"/>
      <w:b/>
      <w:bCs/>
      <w:smallCaps/>
      <w:sz w:val="28"/>
      <w:szCs w:val="28"/>
    </w:rPr>
  </w:style>
  <w:style w:type="paragraph" w:styleId="Titre8">
    <w:name w:val="heading 8"/>
    <w:basedOn w:val="Normal"/>
    <w:next w:val="Normal"/>
    <w:link w:val="Titre8Car"/>
    <w:uiPriority w:val="99"/>
    <w:qFormat/>
    <w:rsid w:val="00854588"/>
    <w:pPr>
      <w:keepNext/>
      <w:jc w:val="both"/>
      <w:outlineLvl w:val="7"/>
    </w:pPr>
    <w:rPr>
      <w:rFonts w:ascii="Arial Narrow" w:hAnsi="Arial Narrow" w:cs="Arial Narrow"/>
      <w:sz w:val="24"/>
      <w:szCs w:val="24"/>
    </w:rPr>
  </w:style>
  <w:style w:type="paragraph" w:styleId="Titre9">
    <w:name w:val="heading 9"/>
    <w:basedOn w:val="Normal"/>
    <w:next w:val="Normal"/>
    <w:link w:val="Titre9Car"/>
    <w:uiPriority w:val="99"/>
    <w:qFormat/>
    <w:rsid w:val="00854588"/>
    <w:pPr>
      <w:keepNext/>
      <w:autoSpaceDE w:val="0"/>
      <w:autoSpaceDN w:val="0"/>
      <w:adjustRightInd w:val="0"/>
      <w:jc w:val="both"/>
      <w:outlineLvl w:val="8"/>
    </w:pPr>
    <w:rPr>
      <w:rFonts w:ascii="Tahoma" w:hAnsi="Tahoma" w:cs="Tahoma"/>
      <w:b/>
      <w:bCs/>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rsid w:val="00854588"/>
    <w:rPr>
      <w:rFonts w:ascii="Arial Narrow" w:hAnsi="Arial Narrow" w:cs="Arial Narrow"/>
      <w:sz w:val="24"/>
      <w:szCs w:val="24"/>
    </w:rPr>
  </w:style>
  <w:style w:type="character" w:customStyle="1" w:styleId="Titre2Car">
    <w:name w:val="Titre 2 Car"/>
    <w:basedOn w:val="Policepardfaut"/>
    <w:link w:val="Titre2"/>
    <w:uiPriority w:val="99"/>
    <w:rsid w:val="00854588"/>
    <w:rPr>
      <w:rFonts w:ascii="Times New Roman" w:hAnsi="Times New Roman" w:cs="Times New Roman"/>
      <w:b/>
      <w:bCs/>
      <w:sz w:val="24"/>
      <w:szCs w:val="24"/>
    </w:rPr>
  </w:style>
  <w:style w:type="character" w:customStyle="1" w:styleId="Titre3Car">
    <w:name w:val="Titre 3 Car"/>
    <w:basedOn w:val="Policepardfaut"/>
    <w:link w:val="Titre3"/>
    <w:uiPriority w:val="99"/>
    <w:rsid w:val="00854588"/>
    <w:rPr>
      <w:rFonts w:ascii="Arial Narrow" w:hAnsi="Arial Narrow" w:cs="Arial Narrow"/>
      <w:sz w:val="24"/>
      <w:szCs w:val="24"/>
    </w:rPr>
  </w:style>
  <w:style w:type="character" w:customStyle="1" w:styleId="Titre4Car">
    <w:name w:val="Titre 4 Car"/>
    <w:basedOn w:val="Policepardfaut"/>
    <w:link w:val="Titre4"/>
    <w:uiPriority w:val="99"/>
    <w:rsid w:val="00854588"/>
    <w:rPr>
      <w:rFonts w:ascii="Arial" w:hAnsi="Arial" w:cs="Arial"/>
      <w:b/>
      <w:bCs/>
      <w:sz w:val="22"/>
      <w:szCs w:val="22"/>
      <w:u w:val="single"/>
    </w:rPr>
  </w:style>
  <w:style w:type="character" w:customStyle="1" w:styleId="Titre5Car">
    <w:name w:val="Titre 5 Car"/>
    <w:basedOn w:val="Policepardfaut"/>
    <w:link w:val="Titre5"/>
    <w:uiPriority w:val="99"/>
    <w:rsid w:val="00854588"/>
    <w:rPr>
      <w:rFonts w:ascii="Arial Narrow" w:hAnsi="Arial Narrow" w:cs="Arial Narrow"/>
      <w:b/>
      <w:bCs/>
      <w:smallCaps/>
      <w:sz w:val="24"/>
      <w:szCs w:val="24"/>
    </w:rPr>
  </w:style>
  <w:style w:type="character" w:customStyle="1" w:styleId="Titre6Car">
    <w:name w:val="Titre 6 Car"/>
    <w:basedOn w:val="Policepardfaut"/>
    <w:link w:val="Titre6"/>
    <w:uiPriority w:val="99"/>
    <w:rsid w:val="00854588"/>
    <w:rPr>
      <w:rFonts w:ascii="Arial Narrow" w:hAnsi="Arial Narrow" w:cs="Arial Narrow"/>
      <w:b/>
      <w:bCs/>
      <w:smallCaps/>
      <w:sz w:val="32"/>
      <w:szCs w:val="32"/>
    </w:rPr>
  </w:style>
  <w:style w:type="character" w:customStyle="1" w:styleId="Titre7Car">
    <w:name w:val="Titre 7 Car"/>
    <w:basedOn w:val="Policepardfaut"/>
    <w:link w:val="Titre7"/>
    <w:uiPriority w:val="99"/>
    <w:rsid w:val="00854588"/>
    <w:rPr>
      <w:rFonts w:ascii="Arial Narrow" w:hAnsi="Arial Narrow" w:cs="Arial Narrow"/>
      <w:b/>
      <w:bCs/>
      <w:smallCaps/>
      <w:sz w:val="28"/>
      <w:szCs w:val="28"/>
    </w:rPr>
  </w:style>
  <w:style w:type="character" w:customStyle="1" w:styleId="Titre8Car">
    <w:name w:val="Titre 8 Car"/>
    <w:basedOn w:val="Policepardfaut"/>
    <w:link w:val="Titre8"/>
    <w:uiPriority w:val="99"/>
    <w:rsid w:val="00854588"/>
    <w:rPr>
      <w:rFonts w:ascii="Arial Narrow" w:hAnsi="Arial Narrow" w:cs="Arial Narrow"/>
      <w:sz w:val="24"/>
      <w:szCs w:val="24"/>
    </w:rPr>
  </w:style>
  <w:style w:type="character" w:customStyle="1" w:styleId="Titre9Car">
    <w:name w:val="Titre 9 Car"/>
    <w:basedOn w:val="Policepardfaut"/>
    <w:link w:val="Titre9"/>
    <w:uiPriority w:val="99"/>
    <w:rsid w:val="00854588"/>
    <w:rPr>
      <w:rFonts w:ascii="Tahoma" w:hAnsi="Tahoma" w:cs="Tahoma"/>
      <w:b/>
      <w:bCs/>
      <w:u w:val="single"/>
    </w:rPr>
  </w:style>
  <w:style w:type="character" w:customStyle="1" w:styleId="CarCar15">
    <w:name w:val="Car Car15"/>
    <w:basedOn w:val="Policepardfaut"/>
    <w:uiPriority w:val="99"/>
    <w:rsid w:val="00854588"/>
    <w:rPr>
      <w:rFonts w:ascii="Cambria" w:hAnsi="Cambria" w:cs="Cambria"/>
      <w:b/>
      <w:bCs/>
      <w:kern w:val="32"/>
      <w:sz w:val="32"/>
      <w:szCs w:val="32"/>
    </w:rPr>
  </w:style>
  <w:style w:type="character" w:customStyle="1" w:styleId="CarCar14">
    <w:name w:val="Car Car14"/>
    <w:basedOn w:val="Policepardfaut"/>
    <w:uiPriority w:val="99"/>
    <w:rsid w:val="00854588"/>
    <w:rPr>
      <w:rFonts w:ascii="Cambria" w:hAnsi="Cambria" w:cs="Cambria"/>
      <w:b/>
      <w:bCs/>
      <w:i/>
      <w:iCs/>
      <w:sz w:val="28"/>
      <w:szCs w:val="28"/>
    </w:rPr>
  </w:style>
  <w:style w:type="character" w:customStyle="1" w:styleId="CarCar13">
    <w:name w:val="Car Car13"/>
    <w:basedOn w:val="Policepardfaut"/>
    <w:uiPriority w:val="99"/>
    <w:rsid w:val="00854588"/>
    <w:rPr>
      <w:rFonts w:ascii="Cambria" w:hAnsi="Cambria" w:cs="Cambria"/>
      <w:b/>
      <w:bCs/>
      <w:sz w:val="26"/>
      <w:szCs w:val="26"/>
    </w:rPr>
  </w:style>
  <w:style w:type="character" w:customStyle="1" w:styleId="CarCar12">
    <w:name w:val="Car Car12"/>
    <w:basedOn w:val="Policepardfaut"/>
    <w:uiPriority w:val="99"/>
    <w:rsid w:val="00854588"/>
    <w:rPr>
      <w:rFonts w:ascii="Calibri" w:hAnsi="Calibri" w:cs="Calibri"/>
      <w:b/>
      <w:bCs/>
      <w:sz w:val="28"/>
      <w:szCs w:val="28"/>
    </w:rPr>
  </w:style>
  <w:style w:type="character" w:customStyle="1" w:styleId="CarCar11">
    <w:name w:val="Car Car11"/>
    <w:basedOn w:val="Policepardfaut"/>
    <w:uiPriority w:val="99"/>
    <w:rsid w:val="00854588"/>
    <w:rPr>
      <w:rFonts w:ascii="Calibri" w:hAnsi="Calibri" w:cs="Calibri"/>
      <w:b/>
      <w:bCs/>
      <w:i/>
      <w:iCs/>
      <w:sz w:val="26"/>
      <w:szCs w:val="26"/>
    </w:rPr>
  </w:style>
  <w:style w:type="character" w:customStyle="1" w:styleId="CarCar10">
    <w:name w:val="Car Car10"/>
    <w:basedOn w:val="Policepardfaut"/>
    <w:uiPriority w:val="99"/>
    <w:rsid w:val="00854588"/>
    <w:rPr>
      <w:rFonts w:ascii="Calibri" w:hAnsi="Calibri" w:cs="Calibri"/>
      <w:b/>
      <w:bCs/>
    </w:rPr>
  </w:style>
  <w:style w:type="character" w:customStyle="1" w:styleId="CarCar9">
    <w:name w:val="Car Car9"/>
    <w:basedOn w:val="Policepardfaut"/>
    <w:uiPriority w:val="99"/>
    <w:rsid w:val="00854588"/>
    <w:rPr>
      <w:rFonts w:ascii="Calibri" w:hAnsi="Calibri" w:cs="Calibri"/>
      <w:sz w:val="24"/>
      <w:szCs w:val="24"/>
    </w:rPr>
  </w:style>
  <w:style w:type="character" w:customStyle="1" w:styleId="CarCar8">
    <w:name w:val="Car Car8"/>
    <w:basedOn w:val="Policepardfaut"/>
    <w:uiPriority w:val="99"/>
    <w:rsid w:val="00854588"/>
    <w:rPr>
      <w:rFonts w:ascii="Calibri" w:hAnsi="Calibri" w:cs="Calibri"/>
      <w:i/>
      <w:iCs/>
      <w:sz w:val="24"/>
      <w:szCs w:val="24"/>
    </w:rPr>
  </w:style>
  <w:style w:type="character" w:customStyle="1" w:styleId="CarCar7">
    <w:name w:val="Car Car7"/>
    <w:basedOn w:val="Policepardfaut"/>
    <w:uiPriority w:val="99"/>
    <w:rsid w:val="00854588"/>
    <w:rPr>
      <w:rFonts w:ascii="Cambria" w:hAnsi="Cambria" w:cs="Cambria"/>
    </w:rPr>
  </w:style>
  <w:style w:type="paragraph" w:styleId="Corpsdetexte3">
    <w:name w:val="Body Text 3"/>
    <w:basedOn w:val="Normal"/>
    <w:link w:val="Corpsdetexte3Car"/>
    <w:uiPriority w:val="99"/>
    <w:rsid w:val="00854588"/>
    <w:pPr>
      <w:ind w:right="-142"/>
      <w:jc w:val="both"/>
    </w:pPr>
    <w:rPr>
      <w:rFonts w:ascii="Univers" w:hAnsi="Univers" w:cs="Univers"/>
      <w:sz w:val="24"/>
      <w:szCs w:val="24"/>
    </w:rPr>
  </w:style>
  <w:style w:type="character" w:customStyle="1" w:styleId="Corpsdetexte3Car">
    <w:name w:val="Corps de texte 3 Car"/>
    <w:basedOn w:val="Policepardfaut"/>
    <w:link w:val="Corpsdetexte3"/>
    <w:uiPriority w:val="99"/>
    <w:rsid w:val="00854588"/>
    <w:rPr>
      <w:rFonts w:ascii="Univers" w:hAnsi="Univers" w:cs="Univers"/>
      <w:sz w:val="24"/>
      <w:szCs w:val="24"/>
    </w:rPr>
  </w:style>
  <w:style w:type="character" w:customStyle="1" w:styleId="CarCar6">
    <w:name w:val="Car Car6"/>
    <w:basedOn w:val="Policepardfaut"/>
    <w:uiPriority w:val="99"/>
    <w:rsid w:val="00854588"/>
    <w:rPr>
      <w:rFonts w:ascii="Times New Roman" w:hAnsi="Times New Roman" w:cs="Times New Roman"/>
      <w:sz w:val="16"/>
      <w:szCs w:val="16"/>
    </w:rPr>
  </w:style>
  <w:style w:type="paragraph" w:styleId="En-tte">
    <w:name w:val="header"/>
    <w:basedOn w:val="Normal"/>
    <w:link w:val="En-tteCar"/>
    <w:uiPriority w:val="99"/>
    <w:rsid w:val="00854588"/>
    <w:pPr>
      <w:tabs>
        <w:tab w:val="center" w:pos="4536"/>
        <w:tab w:val="right" w:pos="9072"/>
      </w:tabs>
    </w:pPr>
    <w:rPr>
      <w:rFonts w:cs="Times New Roman"/>
    </w:rPr>
  </w:style>
  <w:style w:type="character" w:customStyle="1" w:styleId="En-tteCar">
    <w:name w:val="En-tête Car"/>
    <w:basedOn w:val="Policepardfaut"/>
    <w:link w:val="En-tte"/>
    <w:uiPriority w:val="99"/>
    <w:rsid w:val="00854588"/>
    <w:rPr>
      <w:rFonts w:ascii="Times New Roman" w:hAnsi="Times New Roman" w:cs="Times New Roman"/>
    </w:rPr>
  </w:style>
  <w:style w:type="character" w:customStyle="1" w:styleId="CarCar5">
    <w:name w:val="Car Car5"/>
    <w:basedOn w:val="Policepardfaut"/>
    <w:uiPriority w:val="99"/>
    <w:rsid w:val="00854588"/>
    <w:rPr>
      <w:rFonts w:ascii="Times New Roman" w:hAnsi="Times New Roman" w:cs="Times New Roman"/>
      <w:sz w:val="20"/>
      <w:szCs w:val="20"/>
    </w:rPr>
  </w:style>
  <w:style w:type="paragraph" w:styleId="Corpsdetexte">
    <w:name w:val="Body Text"/>
    <w:basedOn w:val="Normal"/>
    <w:link w:val="CorpsdetexteCar"/>
    <w:uiPriority w:val="99"/>
    <w:rsid w:val="00854588"/>
    <w:pPr>
      <w:jc w:val="both"/>
    </w:pPr>
    <w:rPr>
      <w:rFonts w:cs="Times New Roman"/>
      <w:sz w:val="24"/>
      <w:szCs w:val="24"/>
    </w:rPr>
  </w:style>
  <w:style w:type="character" w:customStyle="1" w:styleId="CorpsdetexteCar">
    <w:name w:val="Corps de texte Car"/>
    <w:basedOn w:val="Policepardfaut"/>
    <w:link w:val="Corpsdetexte"/>
    <w:uiPriority w:val="99"/>
    <w:rsid w:val="00854588"/>
    <w:rPr>
      <w:rFonts w:ascii="Times New Roman" w:hAnsi="Times New Roman" w:cs="Times New Roman"/>
      <w:sz w:val="24"/>
      <w:szCs w:val="24"/>
    </w:rPr>
  </w:style>
  <w:style w:type="character" w:customStyle="1" w:styleId="CarCar4">
    <w:name w:val="Car Car4"/>
    <w:basedOn w:val="Policepardfaut"/>
    <w:uiPriority w:val="99"/>
    <w:rsid w:val="00854588"/>
    <w:rPr>
      <w:rFonts w:ascii="Times New Roman" w:hAnsi="Times New Roman" w:cs="Times New Roman"/>
      <w:sz w:val="20"/>
      <w:szCs w:val="20"/>
    </w:rPr>
  </w:style>
  <w:style w:type="paragraph" w:customStyle="1" w:styleId="Retraitcorpsdetexte1">
    <w:name w:val="Retrait corps de texte1"/>
    <w:basedOn w:val="Normal"/>
    <w:uiPriority w:val="99"/>
    <w:rsid w:val="00854588"/>
    <w:pPr>
      <w:tabs>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pPr>
    <w:rPr>
      <w:rFonts w:ascii="Tahoma" w:hAnsi="Tahoma" w:cs="Tahoma"/>
      <w:b/>
      <w:bCs/>
    </w:rPr>
  </w:style>
  <w:style w:type="character" w:customStyle="1" w:styleId="BodyTextIndentChar">
    <w:name w:val="Body Text Indent Char"/>
    <w:basedOn w:val="Policepardfaut"/>
    <w:uiPriority w:val="99"/>
    <w:rsid w:val="00854588"/>
    <w:rPr>
      <w:rFonts w:ascii="Tahoma" w:hAnsi="Tahoma" w:cs="Tahoma"/>
      <w:b/>
      <w:bCs/>
    </w:rPr>
  </w:style>
  <w:style w:type="character" w:customStyle="1" w:styleId="CarCar3">
    <w:name w:val="Car Car3"/>
    <w:basedOn w:val="Policepardfaut"/>
    <w:uiPriority w:val="99"/>
    <w:rsid w:val="00854588"/>
    <w:rPr>
      <w:rFonts w:ascii="Times New Roman" w:hAnsi="Times New Roman" w:cs="Times New Roman"/>
      <w:sz w:val="20"/>
      <w:szCs w:val="20"/>
    </w:rPr>
  </w:style>
  <w:style w:type="paragraph" w:customStyle="1" w:styleId="Texte">
    <w:name w:val="Texte"/>
    <w:uiPriority w:val="99"/>
    <w:rsid w:val="00854588"/>
    <w:pPr>
      <w:ind w:left="567"/>
      <w:jc w:val="both"/>
    </w:pPr>
    <w:rPr>
      <w:rFonts w:ascii="Helvetica" w:hAnsi="Helvetica" w:cs="Helvetica"/>
      <w:color w:val="000000"/>
    </w:rPr>
  </w:style>
  <w:style w:type="character" w:styleId="Numrodepage">
    <w:name w:val="page number"/>
    <w:basedOn w:val="Policepardfaut"/>
    <w:uiPriority w:val="99"/>
    <w:rsid w:val="00854588"/>
    <w:rPr>
      <w:rFonts w:ascii="Times New Roman" w:hAnsi="Times New Roman" w:cs="Times New Roman"/>
    </w:rPr>
  </w:style>
  <w:style w:type="paragraph" w:styleId="Pieddepage">
    <w:name w:val="footer"/>
    <w:basedOn w:val="Normal"/>
    <w:link w:val="PieddepageCar"/>
    <w:uiPriority w:val="99"/>
    <w:rsid w:val="00854588"/>
    <w:pPr>
      <w:tabs>
        <w:tab w:val="center" w:pos="4536"/>
        <w:tab w:val="right" w:pos="9072"/>
      </w:tabs>
    </w:pPr>
    <w:rPr>
      <w:rFonts w:cs="Times New Roman"/>
    </w:rPr>
  </w:style>
  <w:style w:type="character" w:customStyle="1" w:styleId="PieddepageCar">
    <w:name w:val="Pied de page Car"/>
    <w:basedOn w:val="Policepardfaut"/>
    <w:link w:val="Pieddepage"/>
    <w:uiPriority w:val="99"/>
    <w:rsid w:val="00854588"/>
    <w:rPr>
      <w:rFonts w:ascii="Times New Roman" w:hAnsi="Times New Roman" w:cs="Times New Roman"/>
    </w:rPr>
  </w:style>
  <w:style w:type="character" w:customStyle="1" w:styleId="CarCar2">
    <w:name w:val="Car Car2"/>
    <w:basedOn w:val="Policepardfaut"/>
    <w:uiPriority w:val="99"/>
    <w:rsid w:val="00854588"/>
    <w:rPr>
      <w:rFonts w:ascii="Times New Roman" w:hAnsi="Times New Roman" w:cs="Times New Roman"/>
      <w:sz w:val="20"/>
      <w:szCs w:val="20"/>
    </w:rPr>
  </w:style>
  <w:style w:type="paragraph" w:styleId="Retraitcorpsdetexte2">
    <w:name w:val="Body Text Indent 2"/>
    <w:basedOn w:val="Normal"/>
    <w:link w:val="Retraitcorpsdetexte2Car"/>
    <w:uiPriority w:val="99"/>
    <w:rsid w:val="00854588"/>
    <w:pPr>
      <w:ind w:left="567"/>
      <w:jc w:val="both"/>
    </w:pPr>
    <w:rPr>
      <w:rFonts w:ascii="Arial Narrow" w:hAnsi="Arial Narrow" w:cs="Arial Narrow"/>
      <w:sz w:val="24"/>
      <w:szCs w:val="24"/>
    </w:rPr>
  </w:style>
  <w:style w:type="character" w:customStyle="1" w:styleId="Retraitcorpsdetexte2Car">
    <w:name w:val="Retrait corps de texte 2 Car"/>
    <w:basedOn w:val="Policepardfaut"/>
    <w:link w:val="Retraitcorpsdetexte2"/>
    <w:uiPriority w:val="99"/>
    <w:rsid w:val="00854588"/>
    <w:rPr>
      <w:rFonts w:ascii="Arial Narrow" w:hAnsi="Arial Narrow" w:cs="Arial Narrow"/>
      <w:sz w:val="24"/>
      <w:szCs w:val="24"/>
    </w:rPr>
  </w:style>
  <w:style w:type="character" w:customStyle="1" w:styleId="CarCar1">
    <w:name w:val="Car Car1"/>
    <w:basedOn w:val="Policepardfaut"/>
    <w:uiPriority w:val="99"/>
    <w:rsid w:val="00854588"/>
    <w:rPr>
      <w:rFonts w:ascii="Times New Roman" w:hAnsi="Times New Roman" w:cs="Times New Roman"/>
      <w:sz w:val="20"/>
      <w:szCs w:val="20"/>
    </w:rPr>
  </w:style>
  <w:style w:type="paragraph" w:styleId="Normalcentr">
    <w:name w:val="Block Text"/>
    <w:aliases w:val="bt"/>
    <w:basedOn w:val="Normal"/>
    <w:link w:val="NormalcentrCar"/>
    <w:qFormat/>
    <w:rsid w:val="00854588"/>
    <w:pPr>
      <w:tabs>
        <w:tab w:val="left" w:pos="567"/>
        <w:tab w:val="left" w:pos="1418"/>
      </w:tabs>
      <w:ind w:left="927" w:right="1134"/>
      <w:jc w:val="both"/>
    </w:pPr>
    <w:rPr>
      <w:rFonts w:ascii="Arial Narrow" w:hAnsi="Arial Narrow" w:cs="Arial Narrow"/>
      <w:sz w:val="24"/>
      <w:szCs w:val="24"/>
    </w:rPr>
  </w:style>
  <w:style w:type="paragraph" w:customStyle="1" w:styleId="Retraitcorpsdetexte20">
    <w:name w:val="Retrait corps de texte2"/>
    <w:basedOn w:val="Normal"/>
    <w:uiPriority w:val="99"/>
    <w:rsid w:val="00854588"/>
    <w:pPr>
      <w:autoSpaceDE w:val="0"/>
      <w:autoSpaceDN w:val="0"/>
      <w:adjustRightInd w:val="0"/>
      <w:jc w:val="both"/>
    </w:pPr>
    <w:rPr>
      <w:rFonts w:ascii="Arial" w:hAnsi="Arial" w:cs="Arial"/>
      <w:sz w:val="22"/>
      <w:szCs w:val="22"/>
    </w:rPr>
  </w:style>
  <w:style w:type="character" w:customStyle="1" w:styleId="BodyText2Char">
    <w:name w:val="Body Text 2 Char"/>
    <w:basedOn w:val="Policepardfaut"/>
    <w:uiPriority w:val="99"/>
    <w:rsid w:val="00854588"/>
    <w:rPr>
      <w:rFonts w:ascii="Arial" w:hAnsi="Arial" w:cs="Arial"/>
      <w:sz w:val="22"/>
      <w:szCs w:val="22"/>
    </w:rPr>
  </w:style>
  <w:style w:type="character" w:customStyle="1" w:styleId="CarCar">
    <w:name w:val="Car Car"/>
    <w:basedOn w:val="Policepardfaut"/>
    <w:uiPriority w:val="99"/>
    <w:rsid w:val="00854588"/>
    <w:rPr>
      <w:rFonts w:ascii="Times New Roman" w:hAnsi="Times New Roman" w:cs="Times New Roman"/>
      <w:sz w:val="20"/>
      <w:szCs w:val="20"/>
    </w:rPr>
  </w:style>
  <w:style w:type="paragraph" w:styleId="NormalWeb">
    <w:name w:val="Normal (Web)"/>
    <w:basedOn w:val="Normal"/>
    <w:uiPriority w:val="99"/>
    <w:rsid w:val="00854588"/>
    <w:pPr>
      <w:spacing w:before="100" w:beforeAutospacing="1" w:after="100" w:afterAutospacing="1"/>
    </w:pPr>
    <w:rPr>
      <w:rFonts w:cs="Times New Roman"/>
      <w:sz w:val="24"/>
      <w:szCs w:val="24"/>
    </w:rPr>
  </w:style>
  <w:style w:type="character" w:styleId="Lienhypertexte">
    <w:name w:val="Hyperlink"/>
    <w:basedOn w:val="Policepardfaut"/>
    <w:uiPriority w:val="99"/>
    <w:rsid w:val="00854588"/>
    <w:rPr>
      <w:rFonts w:ascii="Times New Roman" w:hAnsi="Times New Roman" w:cs="Times New Roman"/>
      <w:color w:val="0000FF"/>
      <w:u w:val="single"/>
    </w:rPr>
  </w:style>
  <w:style w:type="paragraph" w:customStyle="1" w:styleId="Char1">
    <w:name w:val="Char1"/>
    <w:basedOn w:val="Normal"/>
    <w:uiPriority w:val="99"/>
    <w:rsid w:val="00854588"/>
    <w:pPr>
      <w:spacing w:after="160" w:line="240" w:lineRule="exact"/>
    </w:pPr>
    <w:rPr>
      <w:rFonts w:cs="Times New Roman"/>
      <w:sz w:val="24"/>
      <w:szCs w:val="24"/>
      <w:lang w:eastAsia="en-US"/>
    </w:rPr>
  </w:style>
  <w:style w:type="paragraph" w:customStyle="1" w:styleId="Textedebulles1">
    <w:name w:val="Texte de bulles1"/>
    <w:basedOn w:val="Normal"/>
    <w:uiPriority w:val="99"/>
    <w:rsid w:val="00854588"/>
    <w:rPr>
      <w:rFonts w:ascii="Tahoma" w:hAnsi="Tahoma" w:cs="Tahoma"/>
      <w:sz w:val="16"/>
      <w:szCs w:val="16"/>
    </w:rPr>
  </w:style>
  <w:style w:type="character" w:customStyle="1" w:styleId="BalloonTextChar">
    <w:name w:val="Balloon Text Char"/>
    <w:basedOn w:val="Policepardfaut"/>
    <w:uiPriority w:val="99"/>
    <w:rsid w:val="00854588"/>
    <w:rPr>
      <w:rFonts w:ascii="Tahoma" w:hAnsi="Tahoma" w:cs="Tahoma"/>
      <w:sz w:val="16"/>
      <w:szCs w:val="16"/>
    </w:rPr>
  </w:style>
  <w:style w:type="paragraph" w:styleId="Retraitcorpsdetexte3">
    <w:name w:val="Body Text Indent 3"/>
    <w:basedOn w:val="Normal"/>
    <w:link w:val="Retraitcorpsdetexte3Car"/>
    <w:uiPriority w:val="99"/>
    <w:rsid w:val="00854588"/>
    <w:pPr>
      <w:ind w:left="567"/>
      <w:jc w:val="both"/>
    </w:pPr>
    <w:rPr>
      <w:rFonts w:ascii="Tahoma" w:hAnsi="Tahoma" w:cs="Tahoma"/>
      <w:b/>
      <w:bCs/>
    </w:rPr>
  </w:style>
  <w:style w:type="character" w:customStyle="1" w:styleId="Retraitcorpsdetexte3Car">
    <w:name w:val="Retrait corps de texte 3 Car"/>
    <w:basedOn w:val="Policepardfaut"/>
    <w:link w:val="Retraitcorpsdetexte3"/>
    <w:uiPriority w:val="99"/>
    <w:rsid w:val="00854588"/>
    <w:rPr>
      <w:rFonts w:ascii="Tahoma" w:hAnsi="Tahoma" w:cs="Tahoma"/>
      <w:b/>
      <w:bCs/>
    </w:rPr>
  </w:style>
  <w:style w:type="paragraph" w:styleId="TM1">
    <w:name w:val="toc 1"/>
    <w:basedOn w:val="Normal"/>
    <w:next w:val="Normal"/>
    <w:autoRedefine/>
    <w:uiPriority w:val="99"/>
    <w:rsid w:val="00854588"/>
    <w:pPr>
      <w:tabs>
        <w:tab w:val="left" w:pos="360"/>
        <w:tab w:val="left" w:pos="1440"/>
        <w:tab w:val="left" w:pos="5940"/>
        <w:tab w:val="left" w:pos="6480"/>
      </w:tabs>
      <w:spacing w:line="240" w:lineRule="atLeast"/>
      <w:jc w:val="both"/>
    </w:pPr>
    <w:rPr>
      <w:rFonts w:ascii="Tahoma" w:hAnsi="Tahoma" w:cs="Tahoma"/>
    </w:rPr>
  </w:style>
  <w:style w:type="character" w:customStyle="1" w:styleId="yiv376548562691334909-27102011">
    <w:name w:val="yiv376548562691334909-27102011"/>
    <w:basedOn w:val="Policepardfaut"/>
    <w:uiPriority w:val="99"/>
    <w:rsid w:val="00854588"/>
    <w:rPr>
      <w:rFonts w:ascii="Times New Roman" w:hAnsi="Times New Roman" w:cs="Times New Roman"/>
    </w:rPr>
  </w:style>
  <w:style w:type="character" w:customStyle="1" w:styleId="msid746">
    <w:name w:val="ms__id746"/>
    <w:basedOn w:val="Policepardfaut"/>
    <w:uiPriority w:val="99"/>
    <w:rsid w:val="00854588"/>
    <w:rPr>
      <w:rFonts w:ascii="Times New Roman" w:hAnsi="Times New Roman" w:cs="Times New Roman"/>
    </w:rPr>
  </w:style>
  <w:style w:type="paragraph" w:styleId="Textedebulles">
    <w:name w:val="Balloon Text"/>
    <w:basedOn w:val="Normal"/>
    <w:link w:val="TextedebullesCar"/>
    <w:uiPriority w:val="99"/>
    <w:rsid w:val="00854588"/>
    <w:rPr>
      <w:rFonts w:ascii="Tahoma" w:hAnsi="Tahoma" w:cs="Tahoma"/>
      <w:sz w:val="16"/>
      <w:szCs w:val="16"/>
    </w:rPr>
  </w:style>
  <w:style w:type="character" w:customStyle="1" w:styleId="TextedebullesCar">
    <w:name w:val="Texte de bulles Car"/>
    <w:basedOn w:val="Policepardfaut"/>
    <w:link w:val="Textedebulles"/>
    <w:uiPriority w:val="99"/>
    <w:rsid w:val="00854588"/>
    <w:rPr>
      <w:rFonts w:ascii="Times New Roman" w:hAnsi="Times New Roman" w:cs="Times New Roman"/>
      <w:sz w:val="2"/>
      <w:szCs w:val="2"/>
    </w:rPr>
  </w:style>
  <w:style w:type="paragraph" w:customStyle="1" w:styleId="Char11">
    <w:name w:val="Char11"/>
    <w:basedOn w:val="Normal"/>
    <w:uiPriority w:val="99"/>
    <w:rsid w:val="00854588"/>
    <w:pPr>
      <w:spacing w:after="160" w:line="240" w:lineRule="exact"/>
    </w:pPr>
    <w:rPr>
      <w:rFonts w:cs="Times New Roman"/>
      <w:sz w:val="24"/>
      <w:szCs w:val="24"/>
      <w:lang w:eastAsia="en-US"/>
    </w:rPr>
  </w:style>
  <w:style w:type="paragraph" w:styleId="Corpsdetexte2">
    <w:name w:val="Body Text 2"/>
    <w:basedOn w:val="Normal"/>
    <w:link w:val="Corpsdetexte2Car"/>
    <w:uiPriority w:val="99"/>
    <w:rsid w:val="00854588"/>
    <w:pPr>
      <w:ind w:left="567"/>
      <w:jc w:val="both"/>
    </w:pPr>
    <w:rPr>
      <w:rFonts w:ascii="Calibri" w:hAnsi="Calibri" w:cs="Calibri"/>
      <w:sz w:val="22"/>
      <w:szCs w:val="22"/>
    </w:rPr>
  </w:style>
  <w:style w:type="character" w:customStyle="1" w:styleId="Corpsdetexte2Car">
    <w:name w:val="Corps de texte 2 Car"/>
    <w:basedOn w:val="Policepardfaut"/>
    <w:link w:val="Corpsdetexte2"/>
    <w:uiPriority w:val="99"/>
    <w:rsid w:val="00854588"/>
    <w:rPr>
      <w:rFonts w:ascii="Times New Roman" w:hAnsi="Times New Roman" w:cs="Times New Roman"/>
      <w:sz w:val="20"/>
      <w:szCs w:val="20"/>
    </w:rPr>
  </w:style>
  <w:style w:type="paragraph" w:styleId="Paragraphedeliste">
    <w:name w:val="List Paragraph"/>
    <w:aliases w:val="FooterText,Paragraphe de liste1,numbered,Bulletr List Paragraph,列出段落,列出段落1,Párrafo de lista1,List Paragraph2,List Paragraph21,Parágrafo da Lista,Listeafsnit1,Parágrafo da Lista1,List Paragraph11,????,リスト"/>
    <w:basedOn w:val="Normal"/>
    <w:link w:val="ParagraphedelisteCar"/>
    <w:uiPriority w:val="34"/>
    <w:qFormat/>
    <w:rsid w:val="00F1199E"/>
    <w:pPr>
      <w:ind w:left="720"/>
      <w:contextualSpacing/>
    </w:pPr>
  </w:style>
  <w:style w:type="character" w:customStyle="1" w:styleId="highlight">
    <w:name w:val="highlight"/>
    <w:basedOn w:val="Policepardfaut"/>
    <w:rsid w:val="00E51F20"/>
    <w:rPr>
      <w:b/>
      <w:bCs/>
      <w:color w:val="DF2E64"/>
    </w:rPr>
  </w:style>
  <w:style w:type="character" w:styleId="lev">
    <w:name w:val="Strong"/>
    <w:basedOn w:val="Policepardfaut"/>
    <w:uiPriority w:val="22"/>
    <w:qFormat/>
    <w:rsid w:val="00632977"/>
    <w:rPr>
      <w:b/>
      <w:bCs/>
    </w:rPr>
  </w:style>
  <w:style w:type="table" w:styleId="Grilledutableau">
    <w:name w:val="Table Grid"/>
    <w:basedOn w:val="TableauNormal"/>
    <w:uiPriority w:val="59"/>
    <w:rsid w:val="00CD44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brut">
    <w:name w:val="Plain Text"/>
    <w:basedOn w:val="Normal"/>
    <w:link w:val="TextebrutCar"/>
    <w:uiPriority w:val="99"/>
    <w:unhideWhenUsed/>
    <w:rsid w:val="00593CB6"/>
    <w:rPr>
      <w:rFonts w:ascii="Consolas" w:eastAsiaTheme="minorHAnsi" w:hAnsi="Consolas" w:cs="Consolas"/>
      <w:sz w:val="21"/>
      <w:szCs w:val="21"/>
      <w:lang w:eastAsia="en-US"/>
    </w:rPr>
  </w:style>
  <w:style w:type="character" w:customStyle="1" w:styleId="TextebrutCar">
    <w:name w:val="Texte brut Car"/>
    <w:basedOn w:val="Policepardfaut"/>
    <w:link w:val="Textebrut"/>
    <w:uiPriority w:val="99"/>
    <w:rsid w:val="00593CB6"/>
    <w:rPr>
      <w:rFonts w:ascii="Consolas" w:eastAsiaTheme="minorHAnsi" w:hAnsi="Consolas" w:cs="Consolas"/>
      <w:sz w:val="21"/>
      <w:szCs w:val="21"/>
      <w:lang w:eastAsia="en-US"/>
    </w:rPr>
  </w:style>
  <w:style w:type="character" w:customStyle="1" w:styleId="NormalcentrCar">
    <w:name w:val="Normal centré Car"/>
    <w:aliases w:val="bt Car"/>
    <w:basedOn w:val="Policepardfaut"/>
    <w:link w:val="Normalcentr"/>
    <w:rsid w:val="00220C9C"/>
    <w:rPr>
      <w:rFonts w:ascii="Arial Narrow" w:hAnsi="Arial Narrow" w:cs="Arial Narrow"/>
      <w:sz w:val="24"/>
      <w:szCs w:val="24"/>
    </w:rPr>
  </w:style>
  <w:style w:type="character" w:customStyle="1" w:styleId="ParagraphedelisteCar">
    <w:name w:val="Paragraphe de liste Car"/>
    <w:aliases w:val="FooterText Car,Paragraphe de liste1 Car,numbered Car,Bulletr List Paragraph Car,列出段落 Car,列出段落1 Car,Párrafo de lista1 Car,List Paragraph2 Car,List Paragraph21 Car,Parágrafo da Lista Car,Listeafsnit1 Car,Parágrafo da Lista1 Car"/>
    <w:basedOn w:val="Policepardfaut"/>
    <w:link w:val="Paragraphedeliste"/>
    <w:uiPriority w:val="34"/>
    <w:rsid w:val="00220C9C"/>
    <w:rPr>
      <w:rFonts w:ascii="Times New Roman" w:hAnsi="Times New Roman"/>
      <w:sz w:val="20"/>
      <w:szCs w:val="20"/>
    </w:rPr>
  </w:style>
  <w:style w:type="paragraph" w:styleId="Date">
    <w:name w:val="Date"/>
    <w:basedOn w:val="Normal"/>
    <w:next w:val="Normal"/>
    <w:link w:val="DateCar"/>
    <w:uiPriority w:val="99"/>
    <w:semiHidden/>
    <w:unhideWhenUsed/>
    <w:rsid w:val="004464D5"/>
    <w:pPr>
      <w:spacing w:after="240"/>
    </w:pPr>
    <w:rPr>
      <w:rFonts w:ascii="Arial" w:eastAsiaTheme="minorHAnsi" w:hAnsi="Arial"/>
      <w:lang w:eastAsia="en-US"/>
    </w:rPr>
  </w:style>
  <w:style w:type="character" w:customStyle="1" w:styleId="DateCar">
    <w:name w:val="Date Car"/>
    <w:basedOn w:val="Policepardfaut"/>
    <w:link w:val="Date"/>
    <w:uiPriority w:val="99"/>
    <w:semiHidden/>
    <w:rsid w:val="004464D5"/>
    <w:rPr>
      <w:rFonts w:ascii="Arial" w:eastAsiaTheme="minorHAnsi" w:hAnsi="Arial"/>
      <w:sz w:val="20"/>
      <w:szCs w:val="20"/>
      <w:lang w:eastAsia="en-US"/>
    </w:rPr>
  </w:style>
  <w:style w:type="character" w:styleId="Marquedecommentaire">
    <w:name w:val="annotation reference"/>
    <w:basedOn w:val="Policepardfaut"/>
    <w:uiPriority w:val="99"/>
    <w:semiHidden/>
    <w:unhideWhenUsed/>
    <w:rsid w:val="00673E95"/>
    <w:rPr>
      <w:sz w:val="16"/>
      <w:szCs w:val="16"/>
    </w:rPr>
  </w:style>
  <w:style w:type="paragraph" w:styleId="Commentaire">
    <w:name w:val="annotation text"/>
    <w:basedOn w:val="Normal"/>
    <w:link w:val="CommentaireCar"/>
    <w:uiPriority w:val="99"/>
    <w:unhideWhenUsed/>
    <w:rsid w:val="00673E95"/>
  </w:style>
  <w:style w:type="character" w:customStyle="1" w:styleId="CommentaireCar">
    <w:name w:val="Commentaire Car"/>
    <w:basedOn w:val="Policepardfaut"/>
    <w:link w:val="Commentaire"/>
    <w:uiPriority w:val="99"/>
    <w:rsid w:val="00673E95"/>
    <w:rPr>
      <w:rFonts w:ascii="Times New Roman" w:hAnsi="Times New Roman"/>
      <w:sz w:val="20"/>
      <w:szCs w:val="20"/>
    </w:rPr>
  </w:style>
  <w:style w:type="paragraph" w:styleId="Objetducommentaire">
    <w:name w:val="annotation subject"/>
    <w:basedOn w:val="Commentaire"/>
    <w:next w:val="Commentaire"/>
    <w:link w:val="ObjetducommentaireCar"/>
    <w:uiPriority w:val="99"/>
    <w:semiHidden/>
    <w:unhideWhenUsed/>
    <w:rsid w:val="00673E95"/>
    <w:rPr>
      <w:b/>
      <w:bCs/>
    </w:rPr>
  </w:style>
  <w:style w:type="character" w:customStyle="1" w:styleId="ObjetducommentaireCar">
    <w:name w:val="Objet du commentaire Car"/>
    <w:basedOn w:val="CommentaireCar"/>
    <w:link w:val="Objetducommentaire"/>
    <w:uiPriority w:val="99"/>
    <w:semiHidden/>
    <w:rsid w:val="00673E95"/>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50466">
      <w:bodyDiv w:val="1"/>
      <w:marLeft w:val="0"/>
      <w:marRight w:val="0"/>
      <w:marTop w:val="0"/>
      <w:marBottom w:val="0"/>
      <w:divBdr>
        <w:top w:val="none" w:sz="0" w:space="0" w:color="auto"/>
        <w:left w:val="none" w:sz="0" w:space="0" w:color="auto"/>
        <w:bottom w:val="none" w:sz="0" w:space="0" w:color="auto"/>
        <w:right w:val="none" w:sz="0" w:space="0" w:color="auto"/>
      </w:divBdr>
    </w:div>
    <w:div w:id="46032069">
      <w:bodyDiv w:val="1"/>
      <w:marLeft w:val="0"/>
      <w:marRight w:val="0"/>
      <w:marTop w:val="0"/>
      <w:marBottom w:val="0"/>
      <w:divBdr>
        <w:top w:val="none" w:sz="0" w:space="0" w:color="auto"/>
        <w:left w:val="none" w:sz="0" w:space="0" w:color="auto"/>
        <w:bottom w:val="none" w:sz="0" w:space="0" w:color="auto"/>
        <w:right w:val="none" w:sz="0" w:space="0" w:color="auto"/>
      </w:divBdr>
      <w:divsChild>
        <w:div w:id="507524251">
          <w:marLeft w:val="230"/>
          <w:marRight w:val="0"/>
          <w:marTop w:val="120"/>
          <w:marBottom w:val="120"/>
          <w:divBdr>
            <w:top w:val="none" w:sz="0" w:space="0" w:color="auto"/>
            <w:left w:val="none" w:sz="0" w:space="0" w:color="auto"/>
            <w:bottom w:val="none" w:sz="0" w:space="0" w:color="auto"/>
            <w:right w:val="none" w:sz="0" w:space="0" w:color="auto"/>
          </w:divBdr>
        </w:div>
        <w:div w:id="1862432943">
          <w:marLeft w:val="230"/>
          <w:marRight w:val="0"/>
          <w:marTop w:val="120"/>
          <w:marBottom w:val="120"/>
          <w:divBdr>
            <w:top w:val="none" w:sz="0" w:space="0" w:color="auto"/>
            <w:left w:val="none" w:sz="0" w:space="0" w:color="auto"/>
            <w:bottom w:val="none" w:sz="0" w:space="0" w:color="auto"/>
            <w:right w:val="none" w:sz="0" w:space="0" w:color="auto"/>
          </w:divBdr>
        </w:div>
        <w:div w:id="87965473">
          <w:marLeft w:val="230"/>
          <w:marRight w:val="0"/>
          <w:marTop w:val="120"/>
          <w:marBottom w:val="120"/>
          <w:divBdr>
            <w:top w:val="none" w:sz="0" w:space="0" w:color="auto"/>
            <w:left w:val="none" w:sz="0" w:space="0" w:color="auto"/>
            <w:bottom w:val="none" w:sz="0" w:space="0" w:color="auto"/>
            <w:right w:val="none" w:sz="0" w:space="0" w:color="auto"/>
          </w:divBdr>
        </w:div>
      </w:divsChild>
    </w:div>
    <w:div w:id="230777831">
      <w:bodyDiv w:val="1"/>
      <w:marLeft w:val="0"/>
      <w:marRight w:val="0"/>
      <w:marTop w:val="0"/>
      <w:marBottom w:val="0"/>
      <w:divBdr>
        <w:top w:val="none" w:sz="0" w:space="0" w:color="auto"/>
        <w:left w:val="none" w:sz="0" w:space="0" w:color="auto"/>
        <w:bottom w:val="none" w:sz="0" w:space="0" w:color="auto"/>
        <w:right w:val="none" w:sz="0" w:space="0" w:color="auto"/>
      </w:divBdr>
    </w:div>
    <w:div w:id="308217224">
      <w:bodyDiv w:val="1"/>
      <w:marLeft w:val="0"/>
      <w:marRight w:val="0"/>
      <w:marTop w:val="0"/>
      <w:marBottom w:val="0"/>
      <w:divBdr>
        <w:top w:val="none" w:sz="0" w:space="0" w:color="auto"/>
        <w:left w:val="none" w:sz="0" w:space="0" w:color="auto"/>
        <w:bottom w:val="none" w:sz="0" w:space="0" w:color="auto"/>
        <w:right w:val="none" w:sz="0" w:space="0" w:color="auto"/>
      </w:divBdr>
    </w:div>
    <w:div w:id="471751946">
      <w:bodyDiv w:val="1"/>
      <w:marLeft w:val="0"/>
      <w:marRight w:val="0"/>
      <w:marTop w:val="0"/>
      <w:marBottom w:val="0"/>
      <w:divBdr>
        <w:top w:val="none" w:sz="0" w:space="0" w:color="auto"/>
        <w:left w:val="none" w:sz="0" w:space="0" w:color="auto"/>
        <w:bottom w:val="none" w:sz="0" w:space="0" w:color="auto"/>
        <w:right w:val="none" w:sz="0" w:space="0" w:color="auto"/>
      </w:divBdr>
    </w:div>
    <w:div w:id="486408388">
      <w:bodyDiv w:val="1"/>
      <w:marLeft w:val="0"/>
      <w:marRight w:val="0"/>
      <w:marTop w:val="0"/>
      <w:marBottom w:val="0"/>
      <w:divBdr>
        <w:top w:val="none" w:sz="0" w:space="0" w:color="auto"/>
        <w:left w:val="none" w:sz="0" w:space="0" w:color="auto"/>
        <w:bottom w:val="none" w:sz="0" w:space="0" w:color="auto"/>
        <w:right w:val="none" w:sz="0" w:space="0" w:color="auto"/>
      </w:divBdr>
    </w:div>
    <w:div w:id="668027140">
      <w:bodyDiv w:val="1"/>
      <w:marLeft w:val="0"/>
      <w:marRight w:val="0"/>
      <w:marTop w:val="0"/>
      <w:marBottom w:val="0"/>
      <w:divBdr>
        <w:top w:val="none" w:sz="0" w:space="0" w:color="auto"/>
        <w:left w:val="none" w:sz="0" w:space="0" w:color="auto"/>
        <w:bottom w:val="none" w:sz="0" w:space="0" w:color="auto"/>
        <w:right w:val="none" w:sz="0" w:space="0" w:color="auto"/>
      </w:divBdr>
    </w:div>
    <w:div w:id="684601013">
      <w:bodyDiv w:val="1"/>
      <w:marLeft w:val="0"/>
      <w:marRight w:val="0"/>
      <w:marTop w:val="0"/>
      <w:marBottom w:val="0"/>
      <w:divBdr>
        <w:top w:val="none" w:sz="0" w:space="0" w:color="auto"/>
        <w:left w:val="none" w:sz="0" w:space="0" w:color="auto"/>
        <w:bottom w:val="none" w:sz="0" w:space="0" w:color="auto"/>
        <w:right w:val="none" w:sz="0" w:space="0" w:color="auto"/>
      </w:divBdr>
    </w:div>
    <w:div w:id="742872179">
      <w:bodyDiv w:val="1"/>
      <w:marLeft w:val="0"/>
      <w:marRight w:val="0"/>
      <w:marTop w:val="0"/>
      <w:marBottom w:val="0"/>
      <w:divBdr>
        <w:top w:val="none" w:sz="0" w:space="0" w:color="auto"/>
        <w:left w:val="none" w:sz="0" w:space="0" w:color="auto"/>
        <w:bottom w:val="none" w:sz="0" w:space="0" w:color="auto"/>
        <w:right w:val="none" w:sz="0" w:space="0" w:color="auto"/>
      </w:divBdr>
    </w:div>
    <w:div w:id="782505967">
      <w:bodyDiv w:val="1"/>
      <w:marLeft w:val="0"/>
      <w:marRight w:val="0"/>
      <w:marTop w:val="0"/>
      <w:marBottom w:val="0"/>
      <w:divBdr>
        <w:top w:val="none" w:sz="0" w:space="0" w:color="auto"/>
        <w:left w:val="none" w:sz="0" w:space="0" w:color="auto"/>
        <w:bottom w:val="none" w:sz="0" w:space="0" w:color="auto"/>
        <w:right w:val="none" w:sz="0" w:space="0" w:color="auto"/>
      </w:divBdr>
    </w:div>
    <w:div w:id="870998857">
      <w:bodyDiv w:val="1"/>
      <w:marLeft w:val="0"/>
      <w:marRight w:val="0"/>
      <w:marTop w:val="0"/>
      <w:marBottom w:val="0"/>
      <w:divBdr>
        <w:top w:val="none" w:sz="0" w:space="0" w:color="auto"/>
        <w:left w:val="none" w:sz="0" w:space="0" w:color="auto"/>
        <w:bottom w:val="none" w:sz="0" w:space="0" w:color="auto"/>
        <w:right w:val="none" w:sz="0" w:space="0" w:color="auto"/>
      </w:divBdr>
    </w:div>
    <w:div w:id="903106257">
      <w:bodyDiv w:val="1"/>
      <w:marLeft w:val="0"/>
      <w:marRight w:val="0"/>
      <w:marTop w:val="0"/>
      <w:marBottom w:val="0"/>
      <w:divBdr>
        <w:top w:val="none" w:sz="0" w:space="0" w:color="auto"/>
        <w:left w:val="none" w:sz="0" w:space="0" w:color="auto"/>
        <w:bottom w:val="none" w:sz="0" w:space="0" w:color="auto"/>
        <w:right w:val="none" w:sz="0" w:space="0" w:color="auto"/>
      </w:divBdr>
      <w:divsChild>
        <w:div w:id="520319736">
          <w:marLeft w:val="0"/>
          <w:marRight w:val="0"/>
          <w:marTop w:val="0"/>
          <w:marBottom w:val="0"/>
          <w:divBdr>
            <w:top w:val="none" w:sz="0" w:space="0" w:color="auto"/>
            <w:left w:val="none" w:sz="0" w:space="0" w:color="auto"/>
            <w:bottom w:val="none" w:sz="0" w:space="0" w:color="auto"/>
            <w:right w:val="none" w:sz="0" w:space="0" w:color="auto"/>
          </w:divBdr>
          <w:divsChild>
            <w:div w:id="1136794633">
              <w:marLeft w:val="0"/>
              <w:marRight w:val="0"/>
              <w:marTop w:val="0"/>
              <w:marBottom w:val="0"/>
              <w:divBdr>
                <w:top w:val="none" w:sz="0" w:space="0" w:color="auto"/>
                <w:left w:val="none" w:sz="0" w:space="0" w:color="auto"/>
                <w:bottom w:val="none" w:sz="0" w:space="0" w:color="auto"/>
                <w:right w:val="none" w:sz="0" w:space="0" w:color="auto"/>
              </w:divBdr>
              <w:divsChild>
                <w:div w:id="1282878028">
                  <w:marLeft w:val="0"/>
                  <w:marRight w:val="0"/>
                  <w:marTop w:val="0"/>
                  <w:marBottom w:val="0"/>
                  <w:divBdr>
                    <w:top w:val="none" w:sz="0" w:space="0" w:color="auto"/>
                    <w:left w:val="none" w:sz="0" w:space="0" w:color="auto"/>
                    <w:bottom w:val="none" w:sz="0" w:space="0" w:color="auto"/>
                    <w:right w:val="none" w:sz="0" w:space="0" w:color="auto"/>
                  </w:divBdr>
                  <w:divsChild>
                    <w:div w:id="179778222">
                      <w:marLeft w:val="0"/>
                      <w:marRight w:val="300"/>
                      <w:marTop w:val="0"/>
                      <w:marBottom w:val="0"/>
                      <w:divBdr>
                        <w:top w:val="none" w:sz="0" w:space="0" w:color="auto"/>
                        <w:left w:val="none" w:sz="0" w:space="0" w:color="auto"/>
                        <w:bottom w:val="none" w:sz="0" w:space="0" w:color="auto"/>
                        <w:right w:val="none" w:sz="0" w:space="0" w:color="auto"/>
                      </w:divBdr>
                      <w:divsChild>
                        <w:div w:id="1394737352">
                          <w:marLeft w:val="0"/>
                          <w:marRight w:val="0"/>
                          <w:marTop w:val="0"/>
                          <w:marBottom w:val="0"/>
                          <w:divBdr>
                            <w:top w:val="none" w:sz="0" w:space="0" w:color="auto"/>
                            <w:left w:val="none" w:sz="0" w:space="0" w:color="auto"/>
                            <w:bottom w:val="none" w:sz="0" w:space="0" w:color="auto"/>
                            <w:right w:val="none" w:sz="0" w:space="0" w:color="auto"/>
                          </w:divBdr>
                          <w:divsChild>
                            <w:div w:id="2009941579">
                              <w:marLeft w:val="0"/>
                              <w:marRight w:val="0"/>
                              <w:marTop w:val="10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315959">
      <w:bodyDiv w:val="1"/>
      <w:marLeft w:val="0"/>
      <w:marRight w:val="0"/>
      <w:marTop w:val="0"/>
      <w:marBottom w:val="0"/>
      <w:divBdr>
        <w:top w:val="none" w:sz="0" w:space="0" w:color="auto"/>
        <w:left w:val="none" w:sz="0" w:space="0" w:color="auto"/>
        <w:bottom w:val="none" w:sz="0" w:space="0" w:color="auto"/>
        <w:right w:val="none" w:sz="0" w:space="0" w:color="auto"/>
      </w:divBdr>
    </w:div>
    <w:div w:id="1047216022">
      <w:bodyDiv w:val="1"/>
      <w:marLeft w:val="0"/>
      <w:marRight w:val="0"/>
      <w:marTop w:val="0"/>
      <w:marBottom w:val="0"/>
      <w:divBdr>
        <w:top w:val="none" w:sz="0" w:space="0" w:color="auto"/>
        <w:left w:val="none" w:sz="0" w:space="0" w:color="auto"/>
        <w:bottom w:val="none" w:sz="0" w:space="0" w:color="auto"/>
        <w:right w:val="none" w:sz="0" w:space="0" w:color="auto"/>
      </w:divBdr>
    </w:div>
    <w:div w:id="1111509267">
      <w:bodyDiv w:val="1"/>
      <w:marLeft w:val="0"/>
      <w:marRight w:val="0"/>
      <w:marTop w:val="0"/>
      <w:marBottom w:val="0"/>
      <w:divBdr>
        <w:top w:val="none" w:sz="0" w:space="0" w:color="auto"/>
        <w:left w:val="none" w:sz="0" w:space="0" w:color="auto"/>
        <w:bottom w:val="none" w:sz="0" w:space="0" w:color="auto"/>
        <w:right w:val="none" w:sz="0" w:space="0" w:color="auto"/>
      </w:divBdr>
    </w:div>
    <w:div w:id="1177037612">
      <w:bodyDiv w:val="1"/>
      <w:marLeft w:val="0"/>
      <w:marRight w:val="0"/>
      <w:marTop w:val="0"/>
      <w:marBottom w:val="0"/>
      <w:divBdr>
        <w:top w:val="none" w:sz="0" w:space="0" w:color="auto"/>
        <w:left w:val="none" w:sz="0" w:space="0" w:color="auto"/>
        <w:bottom w:val="none" w:sz="0" w:space="0" w:color="auto"/>
        <w:right w:val="none" w:sz="0" w:space="0" w:color="auto"/>
      </w:divBdr>
    </w:div>
    <w:div w:id="1210728493">
      <w:bodyDiv w:val="1"/>
      <w:marLeft w:val="0"/>
      <w:marRight w:val="0"/>
      <w:marTop w:val="0"/>
      <w:marBottom w:val="0"/>
      <w:divBdr>
        <w:top w:val="none" w:sz="0" w:space="0" w:color="auto"/>
        <w:left w:val="none" w:sz="0" w:space="0" w:color="auto"/>
        <w:bottom w:val="none" w:sz="0" w:space="0" w:color="auto"/>
        <w:right w:val="none" w:sz="0" w:space="0" w:color="auto"/>
      </w:divBdr>
    </w:div>
    <w:div w:id="1292441103">
      <w:bodyDiv w:val="1"/>
      <w:marLeft w:val="0"/>
      <w:marRight w:val="0"/>
      <w:marTop w:val="0"/>
      <w:marBottom w:val="0"/>
      <w:divBdr>
        <w:top w:val="none" w:sz="0" w:space="0" w:color="auto"/>
        <w:left w:val="none" w:sz="0" w:space="0" w:color="auto"/>
        <w:bottom w:val="none" w:sz="0" w:space="0" w:color="auto"/>
        <w:right w:val="none" w:sz="0" w:space="0" w:color="auto"/>
      </w:divBdr>
    </w:div>
    <w:div w:id="1297178750">
      <w:bodyDiv w:val="1"/>
      <w:marLeft w:val="0"/>
      <w:marRight w:val="0"/>
      <w:marTop w:val="0"/>
      <w:marBottom w:val="0"/>
      <w:divBdr>
        <w:top w:val="none" w:sz="0" w:space="0" w:color="auto"/>
        <w:left w:val="none" w:sz="0" w:space="0" w:color="auto"/>
        <w:bottom w:val="none" w:sz="0" w:space="0" w:color="auto"/>
        <w:right w:val="none" w:sz="0" w:space="0" w:color="auto"/>
      </w:divBdr>
    </w:div>
    <w:div w:id="1368606947">
      <w:bodyDiv w:val="1"/>
      <w:marLeft w:val="0"/>
      <w:marRight w:val="0"/>
      <w:marTop w:val="0"/>
      <w:marBottom w:val="0"/>
      <w:divBdr>
        <w:top w:val="none" w:sz="0" w:space="0" w:color="auto"/>
        <w:left w:val="none" w:sz="0" w:space="0" w:color="auto"/>
        <w:bottom w:val="none" w:sz="0" w:space="0" w:color="auto"/>
        <w:right w:val="none" w:sz="0" w:space="0" w:color="auto"/>
      </w:divBdr>
    </w:div>
    <w:div w:id="1492065372">
      <w:bodyDiv w:val="1"/>
      <w:marLeft w:val="0"/>
      <w:marRight w:val="0"/>
      <w:marTop w:val="0"/>
      <w:marBottom w:val="0"/>
      <w:divBdr>
        <w:top w:val="none" w:sz="0" w:space="0" w:color="auto"/>
        <w:left w:val="none" w:sz="0" w:space="0" w:color="auto"/>
        <w:bottom w:val="none" w:sz="0" w:space="0" w:color="auto"/>
        <w:right w:val="none" w:sz="0" w:space="0" w:color="auto"/>
      </w:divBdr>
    </w:div>
    <w:div w:id="1496263842">
      <w:bodyDiv w:val="1"/>
      <w:marLeft w:val="0"/>
      <w:marRight w:val="0"/>
      <w:marTop w:val="0"/>
      <w:marBottom w:val="0"/>
      <w:divBdr>
        <w:top w:val="none" w:sz="0" w:space="0" w:color="auto"/>
        <w:left w:val="none" w:sz="0" w:space="0" w:color="auto"/>
        <w:bottom w:val="none" w:sz="0" w:space="0" w:color="auto"/>
        <w:right w:val="none" w:sz="0" w:space="0" w:color="auto"/>
      </w:divBdr>
    </w:div>
    <w:div w:id="1556769558">
      <w:bodyDiv w:val="1"/>
      <w:marLeft w:val="0"/>
      <w:marRight w:val="0"/>
      <w:marTop w:val="0"/>
      <w:marBottom w:val="0"/>
      <w:divBdr>
        <w:top w:val="none" w:sz="0" w:space="0" w:color="auto"/>
        <w:left w:val="none" w:sz="0" w:space="0" w:color="auto"/>
        <w:bottom w:val="none" w:sz="0" w:space="0" w:color="auto"/>
        <w:right w:val="none" w:sz="0" w:space="0" w:color="auto"/>
      </w:divBdr>
    </w:div>
    <w:div w:id="1557009254">
      <w:bodyDiv w:val="1"/>
      <w:marLeft w:val="0"/>
      <w:marRight w:val="0"/>
      <w:marTop w:val="0"/>
      <w:marBottom w:val="0"/>
      <w:divBdr>
        <w:top w:val="none" w:sz="0" w:space="0" w:color="auto"/>
        <w:left w:val="none" w:sz="0" w:space="0" w:color="auto"/>
        <w:bottom w:val="none" w:sz="0" w:space="0" w:color="auto"/>
        <w:right w:val="none" w:sz="0" w:space="0" w:color="auto"/>
      </w:divBdr>
    </w:div>
    <w:div w:id="1610510165">
      <w:bodyDiv w:val="1"/>
      <w:marLeft w:val="0"/>
      <w:marRight w:val="0"/>
      <w:marTop w:val="0"/>
      <w:marBottom w:val="0"/>
      <w:divBdr>
        <w:top w:val="none" w:sz="0" w:space="0" w:color="auto"/>
        <w:left w:val="none" w:sz="0" w:space="0" w:color="auto"/>
        <w:bottom w:val="none" w:sz="0" w:space="0" w:color="auto"/>
        <w:right w:val="none" w:sz="0" w:space="0" w:color="auto"/>
      </w:divBdr>
    </w:div>
    <w:div w:id="1714891279">
      <w:bodyDiv w:val="1"/>
      <w:marLeft w:val="0"/>
      <w:marRight w:val="0"/>
      <w:marTop w:val="0"/>
      <w:marBottom w:val="0"/>
      <w:divBdr>
        <w:top w:val="none" w:sz="0" w:space="0" w:color="auto"/>
        <w:left w:val="none" w:sz="0" w:space="0" w:color="auto"/>
        <w:bottom w:val="none" w:sz="0" w:space="0" w:color="auto"/>
        <w:right w:val="none" w:sz="0" w:space="0" w:color="auto"/>
      </w:divBdr>
    </w:div>
    <w:div w:id="1732342073">
      <w:bodyDiv w:val="1"/>
      <w:marLeft w:val="0"/>
      <w:marRight w:val="0"/>
      <w:marTop w:val="0"/>
      <w:marBottom w:val="0"/>
      <w:divBdr>
        <w:top w:val="none" w:sz="0" w:space="0" w:color="auto"/>
        <w:left w:val="none" w:sz="0" w:space="0" w:color="auto"/>
        <w:bottom w:val="none" w:sz="0" w:space="0" w:color="auto"/>
        <w:right w:val="none" w:sz="0" w:space="0" w:color="auto"/>
      </w:divBdr>
    </w:div>
    <w:div w:id="1761219273">
      <w:bodyDiv w:val="1"/>
      <w:marLeft w:val="0"/>
      <w:marRight w:val="0"/>
      <w:marTop w:val="0"/>
      <w:marBottom w:val="0"/>
      <w:divBdr>
        <w:top w:val="none" w:sz="0" w:space="0" w:color="auto"/>
        <w:left w:val="none" w:sz="0" w:space="0" w:color="auto"/>
        <w:bottom w:val="none" w:sz="0" w:space="0" w:color="auto"/>
        <w:right w:val="none" w:sz="0" w:space="0" w:color="auto"/>
      </w:divBdr>
    </w:div>
    <w:div w:id="1891917047">
      <w:bodyDiv w:val="1"/>
      <w:marLeft w:val="0"/>
      <w:marRight w:val="0"/>
      <w:marTop w:val="0"/>
      <w:marBottom w:val="0"/>
      <w:divBdr>
        <w:top w:val="none" w:sz="0" w:space="0" w:color="auto"/>
        <w:left w:val="none" w:sz="0" w:space="0" w:color="auto"/>
        <w:bottom w:val="none" w:sz="0" w:space="0" w:color="auto"/>
        <w:right w:val="none" w:sz="0" w:space="0" w:color="auto"/>
      </w:divBdr>
    </w:div>
    <w:div w:id="1922374536">
      <w:bodyDiv w:val="1"/>
      <w:marLeft w:val="0"/>
      <w:marRight w:val="0"/>
      <w:marTop w:val="0"/>
      <w:marBottom w:val="0"/>
      <w:divBdr>
        <w:top w:val="none" w:sz="0" w:space="0" w:color="auto"/>
        <w:left w:val="none" w:sz="0" w:space="0" w:color="auto"/>
        <w:bottom w:val="none" w:sz="0" w:space="0" w:color="auto"/>
        <w:right w:val="none" w:sz="0" w:space="0" w:color="auto"/>
      </w:divBdr>
    </w:div>
    <w:div w:id="1933465413">
      <w:bodyDiv w:val="1"/>
      <w:marLeft w:val="0"/>
      <w:marRight w:val="0"/>
      <w:marTop w:val="0"/>
      <w:marBottom w:val="0"/>
      <w:divBdr>
        <w:top w:val="none" w:sz="0" w:space="0" w:color="auto"/>
        <w:left w:val="none" w:sz="0" w:space="0" w:color="auto"/>
        <w:bottom w:val="none" w:sz="0" w:space="0" w:color="auto"/>
        <w:right w:val="none" w:sz="0" w:space="0" w:color="auto"/>
      </w:divBdr>
    </w:div>
    <w:div w:id="1958557743">
      <w:bodyDiv w:val="1"/>
      <w:marLeft w:val="0"/>
      <w:marRight w:val="0"/>
      <w:marTop w:val="0"/>
      <w:marBottom w:val="0"/>
      <w:divBdr>
        <w:top w:val="none" w:sz="0" w:space="0" w:color="auto"/>
        <w:left w:val="none" w:sz="0" w:space="0" w:color="auto"/>
        <w:bottom w:val="none" w:sz="0" w:space="0" w:color="auto"/>
        <w:right w:val="none" w:sz="0" w:space="0" w:color="auto"/>
      </w:divBdr>
    </w:div>
    <w:div w:id="1960410598">
      <w:bodyDiv w:val="1"/>
      <w:marLeft w:val="0"/>
      <w:marRight w:val="0"/>
      <w:marTop w:val="0"/>
      <w:marBottom w:val="0"/>
      <w:divBdr>
        <w:top w:val="none" w:sz="0" w:space="0" w:color="auto"/>
        <w:left w:val="none" w:sz="0" w:space="0" w:color="auto"/>
        <w:bottom w:val="none" w:sz="0" w:space="0" w:color="auto"/>
        <w:right w:val="none" w:sz="0" w:space="0" w:color="auto"/>
      </w:divBdr>
    </w:div>
    <w:div w:id="1965234487">
      <w:bodyDiv w:val="1"/>
      <w:marLeft w:val="0"/>
      <w:marRight w:val="0"/>
      <w:marTop w:val="0"/>
      <w:marBottom w:val="0"/>
      <w:divBdr>
        <w:top w:val="none" w:sz="0" w:space="0" w:color="auto"/>
        <w:left w:val="none" w:sz="0" w:space="0" w:color="auto"/>
        <w:bottom w:val="none" w:sz="0" w:space="0" w:color="auto"/>
        <w:right w:val="none" w:sz="0" w:space="0" w:color="auto"/>
      </w:divBdr>
    </w:div>
    <w:div w:id="2056077837">
      <w:bodyDiv w:val="1"/>
      <w:marLeft w:val="0"/>
      <w:marRight w:val="0"/>
      <w:marTop w:val="0"/>
      <w:marBottom w:val="0"/>
      <w:divBdr>
        <w:top w:val="none" w:sz="0" w:space="0" w:color="auto"/>
        <w:left w:val="none" w:sz="0" w:space="0" w:color="auto"/>
        <w:bottom w:val="none" w:sz="0" w:space="0" w:color="auto"/>
        <w:right w:val="none" w:sz="0" w:space="0" w:color="auto"/>
      </w:divBdr>
    </w:div>
    <w:div w:id="2059863431">
      <w:bodyDiv w:val="1"/>
      <w:marLeft w:val="0"/>
      <w:marRight w:val="0"/>
      <w:marTop w:val="0"/>
      <w:marBottom w:val="0"/>
      <w:divBdr>
        <w:top w:val="none" w:sz="0" w:space="0" w:color="auto"/>
        <w:left w:val="none" w:sz="0" w:space="0" w:color="auto"/>
        <w:bottom w:val="none" w:sz="0" w:space="0" w:color="auto"/>
        <w:right w:val="none" w:sz="0" w:space="0" w:color="auto"/>
      </w:divBdr>
    </w:div>
    <w:div w:id="2080326791">
      <w:bodyDiv w:val="1"/>
      <w:marLeft w:val="0"/>
      <w:marRight w:val="0"/>
      <w:marTop w:val="0"/>
      <w:marBottom w:val="0"/>
      <w:divBdr>
        <w:top w:val="none" w:sz="0" w:space="0" w:color="auto"/>
        <w:left w:val="none" w:sz="0" w:space="0" w:color="auto"/>
        <w:bottom w:val="none" w:sz="0" w:space="0" w:color="auto"/>
        <w:right w:val="none" w:sz="0" w:space="0" w:color="auto"/>
      </w:divBdr>
    </w:div>
    <w:div w:id="2092655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CE215E-F0B3-4CA8-9FBC-48D342E81319}">
  <ds:schemaRefs>
    <ds:schemaRef ds:uri="http://schemas.openxmlformats.org/officeDocument/2006/bibliography"/>
  </ds:schemaRefs>
</ds:datastoreItem>
</file>

<file path=docMetadata/LabelInfo.xml><?xml version="1.0" encoding="utf-8"?>
<clbl:labelList xmlns:clbl="http://schemas.microsoft.com/office/2020/mipLabelMetadata">
  <clbl:label id="{024ffcea-f25b-491e-9dc9-834516f3550e}" enabled="1" method="Standard" siteId="{d52b49b7-0c8f-4d89-8c4f-f20517306e08}" contentBits="1" removed="0"/>
</clbl:labelList>
</file>

<file path=docProps/app.xml><?xml version="1.0" encoding="utf-8"?>
<Properties xmlns="http://schemas.openxmlformats.org/officeDocument/2006/extended-properties" xmlns:vt="http://schemas.openxmlformats.org/officeDocument/2006/docPropsVTypes">
  <Template>Normal</Template>
  <TotalTime>30</TotalTime>
  <Pages>4</Pages>
  <Words>550</Words>
  <Characters>3027</Characters>
  <Application>Microsoft Office Word</Application>
  <DocSecurity>0</DocSecurity>
  <Lines>25</Lines>
  <Paragraphs>7</Paragraphs>
  <ScaleCrop>false</ScaleCrop>
  <HeadingPairs>
    <vt:vector size="4" baseType="variant">
      <vt:variant>
        <vt:lpstr>Titre</vt:lpstr>
      </vt:variant>
      <vt:variant>
        <vt:i4>1</vt:i4>
      </vt:variant>
      <vt:variant>
        <vt:lpstr>Titres</vt:lpstr>
      </vt:variant>
      <vt:variant>
        <vt:i4>3</vt:i4>
      </vt:variant>
    </vt:vector>
  </HeadingPairs>
  <TitlesOfParts>
    <vt:vector size="4" baseType="lpstr">
      <vt:lpstr>PROJET</vt:lpstr>
      <vt:lpstr/>
      <vt:lpstr>Article 1 - Mise à jour du périmètre des accords</vt:lpstr>
      <vt:lpstr/>
    </vt:vector>
  </TitlesOfParts>
  <Company>snecma moteurs</Company>
  <LinksUpToDate>false</LinksUpToDate>
  <CharactersWithSpaces>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dc:title>
  <dc:creator>d003058</dc:creator>
  <cp:lastModifiedBy>PENNONT Laetitia (SAFRAN)</cp:lastModifiedBy>
  <cp:revision>5</cp:revision>
  <cp:lastPrinted>2025-04-15T13:00:00Z</cp:lastPrinted>
  <dcterms:created xsi:type="dcterms:W3CDTF">2025-04-10T14:36:00Z</dcterms:created>
  <dcterms:modified xsi:type="dcterms:W3CDTF">2026-07-23T14:12:00Z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TitusGUID">
    <vt:lpwstr>be277741-95ef-4423-9f12-25b53fa30eef</vt:lpwstr>
  </property>
  <property fmtid="{D5CDD505-2E9C-101B-9397-08002B2CF9AE}" pid="4" name="Mentions">
    <vt:lpwstr>N</vt:lpwstr>
  </property>
  <property fmtid="{D5CDD505-2E9C-101B-9397-08002B2CF9AE}" pid="5" name="Confidentiality">
    <vt:lpwstr>C1</vt:lpwstr>
  </property>
  <property fmtid="{D5CDD505-2E9C-101B-9397-08002B2CF9AE}" pid="6" name="NationalSecret">
    <vt:lpwstr>NONS</vt:lpwstr>
  </property>
  <property fmtid="{D5CDD505-2E9C-101B-9397-08002B2CF9AE}" pid="7" name="ExportControl">
    <vt:lpwstr/>
  </property>
  <property fmtid="{D5CDD505-2E9C-101B-9397-08002B2CF9AE}" pid="8" name="MSIP_Label_024ffcea-f25b-491e-9dc9-834516f3550e_Enabled">
    <vt:lpwstr>true</vt:lpwstr>
  </property>
  <property fmtid="{D5CDD505-2E9C-101B-9397-08002B2CF9AE}" pid="9" name="MSIP_Label_024ffcea-f25b-491e-9dc9-834516f3550e_SetDate">
    <vt:lpwstr>2024-07-03T08:49:38Z</vt:lpwstr>
  </property>
  <property fmtid="{D5CDD505-2E9C-101B-9397-08002B2CF9AE}" pid="10" name="MSIP_Label_024ffcea-f25b-491e-9dc9-834516f3550e_Method">
    <vt:lpwstr>Standard</vt:lpwstr>
  </property>
  <property fmtid="{D5CDD505-2E9C-101B-9397-08002B2CF9AE}" pid="11" name="MSIP_Label_024ffcea-f25b-491e-9dc9-834516f3550e_Name">
    <vt:lpwstr>C2 - restricted</vt:lpwstr>
  </property>
  <property fmtid="{D5CDD505-2E9C-101B-9397-08002B2CF9AE}" pid="12" name="MSIP_Label_024ffcea-f25b-491e-9dc9-834516f3550e_SiteId">
    <vt:lpwstr>d52b49b7-0c8f-4d89-8c4f-f20517306e08</vt:lpwstr>
  </property>
  <property fmtid="{D5CDD505-2E9C-101B-9397-08002B2CF9AE}" pid="13" name="MSIP_Label_024ffcea-f25b-491e-9dc9-834516f3550e_ActionId">
    <vt:lpwstr>eec31ff9-2894-42be-8072-448526dc6751</vt:lpwstr>
  </property>
  <property fmtid="{D5CDD505-2E9C-101B-9397-08002B2CF9AE}" pid="14" name="MSIP_Label_024ffcea-f25b-491e-9dc9-834516f3550e_ContentBits">
    <vt:lpwstr>1</vt:lpwstr>
  </property>
</Properties>
</file>